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CBC28" w14:textId="7A1EBAF0" w:rsidR="0002363F" w:rsidRPr="000D3C36" w:rsidRDefault="0002363F" w:rsidP="0002363F">
      <w:pPr>
        <w:spacing w:line="276" w:lineRule="auto"/>
        <w:jc w:val="center"/>
        <w:rPr>
          <w:rFonts w:ascii="Cambria" w:hAnsi="Cambria" w:cs="Arial"/>
          <w:b/>
          <w:bCs/>
          <w:sz w:val="32"/>
          <w:szCs w:val="32"/>
        </w:rPr>
      </w:pPr>
      <w:r w:rsidRPr="000D3C36">
        <w:rPr>
          <w:rFonts w:ascii="Cambria" w:hAnsi="Cambria" w:cs="Arial"/>
          <w:b/>
          <w:bCs/>
          <w:sz w:val="32"/>
          <w:szCs w:val="32"/>
        </w:rPr>
        <w:t xml:space="preserve">DECRETO MUNICIPAL </w:t>
      </w:r>
      <w:r w:rsidR="000D3C36" w:rsidRPr="000D3C36">
        <w:rPr>
          <w:rFonts w:ascii="Cambria" w:hAnsi="Cambria" w:cs="Arial"/>
          <w:b/>
          <w:bCs/>
          <w:sz w:val="32"/>
          <w:szCs w:val="32"/>
        </w:rPr>
        <w:t xml:space="preserve">N </w:t>
      </w:r>
      <w:r w:rsidRPr="000D3C36">
        <w:rPr>
          <w:rFonts w:ascii="Cambria" w:hAnsi="Cambria" w:cs="Arial"/>
          <w:b/>
          <w:bCs/>
          <w:sz w:val="32"/>
          <w:szCs w:val="32"/>
        </w:rPr>
        <w:t xml:space="preserve">° </w:t>
      </w:r>
      <w:r w:rsidR="000D3C36">
        <w:rPr>
          <w:rFonts w:ascii="Cambria" w:hAnsi="Cambria" w:cs="Arial"/>
          <w:b/>
          <w:bCs/>
          <w:sz w:val="32"/>
          <w:szCs w:val="32"/>
        </w:rPr>
        <w:t>1.38</w:t>
      </w:r>
      <w:r w:rsidR="0012158A" w:rsidRPr="000D3C36">
        <w:rPr>
          <w:rFonts w:ascii="Cambria" w:hAnsi="Cambria" w:cs="Arial"/>
          <w:b/>
          <w:bCs/>
          <w:sz w:val="32"/>
          <w:szCs w:val="32"/>
        </w:rPr>
        <w:t>0</w:t>
      </w:r>
      <w:r w:rsidRPr="000D3C36">
        <w:rPr>
          <w:rFonts w:ascii="Cambria" w:hAnsi="Cambria" w:cs="Arial"/>
          <w:b/>
          <w:bCs/>
          <w:sz w:val="32"/>
          <w:szCs w:val="32"/>
        </w:rPr>
        <w:t>/2020</w:t>
      </w:r>
    </w:p>
    <w:p w14:paraId="2B4B4CE8" w14:textId="77777777" w:rsidR="0002363F" w:rsidRPr="0002363F" w:rsidRDefault="0002363F" w:rsidP="0002363F">
      <w:pPr>
        <w:spacing w:line="276" w:lineRule="auto"/>
        <w:jc w:val="center"/>
        <w:rPr>
          <w:rFonts w:ascii="Cambria" w:hAnsi="Cambria" w:cs="Arial"/>
          <w:b/>
          <w:bCs/>
        </w:rPr>
      </w:pPr>
    </w:p>
    <w:p w14:paraId="02D23C39" w14:textId="77777777" w:rsidR="0002363F" w:rsidRPr="0002363F" w:rsidRDefault="0002363F" w:rsidP="0002363F">
      <w:pPr>
        <w:spacing w:line="276" w:lineRule="auto"/>
        <w:rPr>
          <w:rFonts w:ascii="Cambria" w:hAnsi="Cambria" w:cs="Arial"/>
        </w:rPr>
      </w:pPr>
    </w:p>
    <w:p w14:paraId="565D0550" w14:textId="75C4B771" w:rsidR="0002363F" w:rsidRPr="0002363F" w:rsidRDefault="0008184B" w:rsidP="0002363F">
      <w:pPr>
        <w:spacing w:line="276" w:lineRule="auto"/>
        <w:ind w:left="2832"/>
        <w:jc w:val="both"/>
        <w:rPr>
          <w:rFonts w:ascii="Cambria" w:hAnsi="Cambria" w:cs="Arial"/>
          <w:i/>
          <w:iCs/>
        </w:rPr>
      </w:pPr>
      <w:r>
        <w:rPr>
          <w:rFonts w:ascii="Cambria" w:hAnsi="Cambria" w:cs="Arial"/>
          <w:i/>
          <w:iCs/>
        </w:rPr>
        <w:t xml:space="preserve">Estabelece as normas aplicáveis as instituições </w:t>
      </w:r>
      <w:r w:rsidR="00ED60BF">
        <w:rPr>
          <w:rFonts w:ascii="Cambria" w:hAnsi="Cambria" w:cs="Arial"/>
          <w:i/>
          <w:iCs/>
        </w:rPr>
        <w:t xml:space="preserve">e estabelecimentos </w:t>
      </w:r>
      <w:r>
        <w:rPr>
          <w:rFonts w:ascii="Cambria" w:hAnsi="Cambria" w:cs="Arial"/>
          <w:i/>
          <w:iCs/>
        </w:rPr>
        <w:t xml:space="preserve">de ensino </w:t>
      </w:r>
      <w:r w:rsidR="00ED60BF">
        <w:rPr>
          <w:rFonts w:ascii="Cambria" w:hAnsi="Cambria" w:cs="Arial"/>
          <w:i/>
          <w:iCs/>
        </w:rPr>
        <w:t xml:space="preserve">da rede </w:t>
      </w:r>
      <w:r>
        <w:rPr>
          <w:rFonts w:ascii="Cambria" w:hAnsi="Cambria" w:cs="Arial"/>
          <w:i/>
          <w:iCs/>
        </w:rPr>
        <w:t xml:space="preserve">municipal de Muitos Capões, conforme medidas de prevenção e enfrentamento à epidemia causada pelo novo </w:t>
      </w:r>
      <w:proofErr w:type="spellStart"/>
      <w:r>
        <w:rPr>
          <w:rFonts w:ascii="Cambria" w:hAnsi="Cambria" w:cs="Arial"/>
          <w:i/>
          <w:iCs/>
        </w:rPr>
        <w:t>Coronavírus</w:t>
      </w:r>
      <w:proofErr w:type="spellEnd"/>
      <w:r>
        <w:rPr>
          <w:rFonts w:ascii="Cambria" w:hAnsi="Cambria" w:cs="Arial"/>
          <w:i/>
          <w:iCs/>
        </w:rPr>
        <w:t xml:space="preserve"> – COVID-19, e dá outras providências</w:t>
      </w:r>
      <w:r w:rsidR="0002363F" w:rsidRPr="0002363F">
        <w:rPr>
          <w:rFonts w:ascii="Cambria" w:hAnsi="Cambria" w:cs="Arial"/>
          <w:i/>
          <w:iCs/>
        </w:rPr>
        <w:t>.</w:t>
      </w:r>
    </w:p>
    <w:p w14:paraId="49A1A728" w14:textId="77777777" w:rsidR="0002363F" w:rsidRPr="0002363F" w:rsidRDefault="0002363F" w:rsidP="0002363F">
      <w:pPr>
        <w:spacing w:line="276" w:lineRule="auto"/>
        <w:rPr>
          <w:rFonts w:ascii="Cambria" w:hAnsi="Cambria" w:cs="Arial"/>
        </w:rPr>
      </w:pPr>
    </w:p>
    <w:p w14:paraId="599672E3" w14:textId="77777777" w:rsidR="0002363F" w:rsidRPr="0002363F" w:rsidRDefault="0002363F" w:rsidP="0002363F">
      <w:pPr>
        <w:spacing w:line="276" w:lineRule="auto"/>
        <w:rPr>
          <w:rFonts w:ascii="Cambria" w:hAnsi="Cambria" w:cs="Arial"/>
        </w:rPr>
      </w:pPr>
    </w:p>
    <w:p w14:paraId="7BC241A2" w14:textId="1624688C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 xml:space="preserve">RITA DE CÁSSIA CAMPOS PEREIRA, </w:t>
      </w:r>
      <w:r w:rsidRPr="0002363F">
        <w:rPr>
          <w:rFonts w:ascii="Cambria" w:hAnsi="Cambria" w:cs="Arial"/>
          <w:bCs/>
        </w:rPr>
        <w:t>Prefeita Municipal</w:t>
      </w:r>
      <w:r w:rsidRPr="0002363F">
        <w:rPr>
          <w:rFonts w:ascii="Cambria" w:hAnsi="Cambria" w:cs="Arial"/>
        </w:rPr>
        <w:t xml:space="preserve"> do Município de Muitos Capões, no uso das atribuições que lhe confere Lei Orgânica Municipal e</w:t>
      </w:r>
    </w:p>
    <w:p w14:paraId="665CD584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127817ED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 xml:space="preserve">CONSIDERANDO </w:t>
      </w:r>
      <w:r w:rsidRPr="0002363F">
        <w:rPr>
          <w:rFonts w:ascii="Cambria" w:hAnsi="Cambria" w:cs="Arial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243A92F3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7624426D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>CONSIDERANDO</w:t>
      </w:r>
      <w:r w:rsidRPr="0002363F">
        <w:rPr>
          <w:rFonts w:ascii="Cambria" w:hAnsi="Cambria" w:cs="Arial"/>
        </w:rPr>
        <w:t xml:space="preserve"> a emergência em saúde pública de importância nacional declarada pela Organização Mundial de Saúde, em 30 de janeiro de 2020, em razão do novo </w:t>
      </w:r>
      <w:proofErr w:type="spellStart"/>
      <w:r w:rsidRPr="0002363F">
        <w:rPr>
          <w:rFonts w:ascii="Cambria" w:hAnsi="Cambria" w:cs="Arial"/>
        </w:rPr>
        <w:t>coronavírus</w:t>
      </w:r>
      <w:proofErr w:type="spellEnd"/>
      <w:r w:rsidRPr="0002363F">
        <w:rPr>
          <w:rFonts w:ascii="Cambria" w:hAnsi="Cambria" w:cs="Arial"/>
        </w:rPr>
        <w:t xml:space="preserve"> (COVID–19);</w:t>
      </w:r>
    </w:p>
    <w:p w14:paraId="68153ABE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117B81A3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>CONSIDERANDO</w:t>
      </w:r>
      <w:r w:rsidRPr="0002363F">
        <w:rPr>
          <w:rFonts w:ascii="Cambria" w:hAnsi="Cambria" w:cs="Arial"/>
        </w:rPr>
        <w:t xml:space="preserve"> a Lei Nacional nº 13.979, de 6 de fevereiro de 2020, que dispõe sobre as medidas para enfrentamento da emergência de saúde pública decorrente do </w:t>
      </w:r>
      <w:proofErr w:type="spellStart"/>
      <w:r w:rsidRPr="0002363F">
        <w:rPr>
          <w:rFonts w:ascii="Cambria" w:hAnsi="Cambria" w:cs="Arial"/>
        </w:rPr>
        <w:t>coronavírus</w:t>
      </w:r>
      <w:proofErr w:type="spellEnd"/>
      <w:r w:rsidRPr="0002363F">
        <w:rPr>
          <w:rFonts w:ascii="Cambria" w:hAnsi="Cambria" w:cs="Arial"/>
        </w:rPr>
        <w:t xml:space="preserve"> responsável pelo surto de 2019;</w:t>
      </w:r>
    </w:p>
    <w:p w14:paraId="4A29124C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24AFBD69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>CONSIDERANDO</w:t>
      </w:r>
      <w:r w:rsidRPr="0002363F">
        <w:rPr>
          <w:rFonts w:ascii="Cambria" w:hAnsi="Cambria" w:cs="Arial"/>
        </w:rPr>
        <w:t xml:space="preserve"> a Portaria nº 188, de 4 de fevereiro de 2020, que “Declara Emergência em Saúde Pública de importância Nacional (ESPIN) em decorrência da Infecção Humana pelo novo </w:t>
      </w:r>
      <w:proofErr w:type="spellStart"/>
      <w:r w:rsidRPr="0002363F">
        <w:rPr>
          <w:rFonts w:ascii="Cambria" w:hAnsi="Cambria" w:cs="Arial"/>
        </w:rPr>
        <w:t>coronavírus</w:t>
      </w:r>
      <w:proofErr w:type="spellEnd"/>
      <w:r w:rsidRPr="0002363F">
        <w:rPr>
          <w:rFonts w:ascii="Cambria" w:hAnsi="Cambria" w:cs="Arial"/>
        </w:rPr>
        <w:t xml:space="preserve"> (2019–</w:t>
      </w:r>
      <w:proofErr w:type="spellStart"/>
      <w:proofErr w:type="gramStart"/>
      <w:r w:rsidRPr="0002363F">
        <w:rPr>
          <w:rFonts w:ascii="Cambria" w:hAnsi="Cambria" w:cs="Arial"/>
        </w:rPr>
        <w:t>nCoV</w:t>
      </w:r>
      <w:proofErr w:type="spellEnd"/>
      <w:r w:rsidRPr="0002363F">
        <w:rPr>
          <w:rFonts w:ascii="Cambria" w:hAnsi="Cambria" w:cs="Arial"/>
        </w:rPr>
        <w:t>)”</w:t>
      </w:r>
      <w:proofErr w:type="gramEnd"/>
      <w:r w:rsidRPr="0002363F">
        <w:rPr>
          <w:rFonts w:ascii="Cambria" w:hAnsi="Cambria" w:cs="Arial"/>
        </w:rPr>
        <w:t>;</w:t>
      </w:r>
    </w:p>
    <w:p w14:paraId="050229C8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5A7A910B" w14:textId="77777777" w:rsid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Calibri"/>
          <w:shd w:val="clear" w:color="auto" w:fill="FFFFFF"/>
        </w:rPr>
      </w:pP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que 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Estadual nº </w:t>
      </w:r>
      <w:hyperlink r:id="rId7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55.240</w:t>
        </w:r>
      </w:hyperlink>
      <w:r w:rsidRPr="00ED60BF">
        <w:rPr>
          <w:rFonts w:ascii="Cambria" w:hAnsi="Cambria" w:cs="Calibri"/>
          <w:shd w:val="clear" w:color="auto" w:fill="FFFFFF"/>
        </w:rPr>
        <w:t xml:space="preserve">, de 10 de maio de 2020, instituiu o Sistema de Distanciamento Controlado para fins de prevenção e de enfrentamento à epidemia causada pelo novo </w:t>
      </w:r>
      <w:proofErr w:type="spellStart"/>
      <w:r w:rsidRPr="00ED60BF">
        <w:rPr>
          <w:rFonts w:ascii="Cambria" w:hAnsi="Cambria" w:cs="Calibri"/>
          <w:shd w:val="clear" w:color="auto" w:fill="FFFFFF"/>
        </w:rPr>
        <w:t>Coronavírus</w:t>
      </w:r>
      <w:proofErr w:type="spellEnd"/>
      <w:r w:rsidRPr="00ED60BF">
        <w:rPr>
          <w:rFonts w:ascii="Cambria" w:hAnsi="Cambria" w:cs="Calibri"/>
          <w:shd w:val="clear" w:color="auto" w:fill="FFFFFF"/>
        </w:rPr>
        <w:t xml:space="preserve"> (COVID-19) no âmbito do Estado do Rio Grande do Sul, reiterando a declaração de estado de calamidade pública em todo o território estadual, realizada por meio do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Estadual nº </w:t>
      </w:r>
      <w:hyperlink r:id="rId8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55.128</w:t>
        </w:r>
      </w:hyperlink>
      <w:r w:rsidRPr="00ED60BF">
        <w:rPr>
          <w:rFonts w:ascii="Cambria" w:hAnsi="Cambria" w:cs="Calibri"/>
          <w:shd w:val="clear" w:color="auto" w:fill="FFFFFF"/>
        </w:rPr>
        <w:t>, de 19 de março de 2020, e reconhecida pelo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Legislativo nº </w:t>
      </w:r>
      <w:hyperlink r:id="rId9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11.220</w:t>
        </w:r>
      </w:hyperlink>
      <w:r w:rsidRPr="00ED60BF">
        <w:rPr>
          <w:rFonts w:ascii="Cambria" w:hAnsi="Cambria" w:cs="Calibri"/>
          <w:shd w:val="clear" w:color="auto" w:fill="FFFFFF"/>
        </w:rPr>
        <w:t>, também de 19 de março de 2020, da Assembleia Legislativa do Estado;</w:t>
      </w:r>
    </w:p>
    <w:p w14:paraId="4C4EE284" w14:textId="77777777" w:rsid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Calibri"/>
          <w:shd w:val="clear" w:color="auto" w:fill="FFFFFF"/>
        </w:rPr>
      </w:pPr>
      <w:r w:rsidRPr="00ED60BF">
        <w:rPr>
          <w:rFonts w:ascii="Cambria" w:hAnsi="Cambria" w:cs="Calibri"/>
        </w:rPr>
        <w:br/>
      </w: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que 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Estadual nº </w:t>
      </w:r>
      <w:hyperlink r:id="rId10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55.465</w:t>
        </w:r>
      </w:hyperlink>
      <w:r w:rsidRPr="00ED60BF">
        <w:rPr>
          <w:rFonts w:ascii="Cambria" w:hAnsi="Cambria" w:cs="Calibri"/>
          <w:shd w:val="clear" w:color="auto" w:fill="FFFFFF"/>
        </w:rPr>
        <w:t xml:space="preserve">, de 5 de setembro de 2020, estabelece as normas aplicáveis às instituições e estabelecimentos de ensino situados no território do Estado do Rio Grande do Sul, conforme as medidas de prevenção e de enfrentamento </w:t>
      </w:r>
      <w:r w:rsidRPr="00ED60BF">
        <w:rPr>
          <w:rFonts w:ascii="Cambria" w:hAnsi="Cambria" w:cs="Calibri"/>
          <w:shd w:val="clear" w:color="auto" w:fill="FFFFFF"/>
        </w:rPr>
        <w:lastRenderedPageBreak/>
        <w:t xml:space="preserve">à epidemia causada pelo novo </w:t>
      </w:r>
      <w:proofErr w:type="spellStart"/>
      <w:r w:rsidRPr="00ED60BF">
        <w:rPr>
          <w:rFonts w:ascii="Cambria" w:hAnsi="Cambria" w:cs="Calibri"/>
          <w:shd w:val="clear" w:color="auto" w:fill="FFFFFF"/>
        </w:rPr>
        <w:t>Coronavírus</w:t>
      </w:r>
      <w:proofErr w:type="spellEnd"/>
      <w:r w:rsidRPr="00ED60BF">
        <w:rPr>
          <w:rFonts w:ascii="Cambria" w:hAnsi="Cambria" w:cs="Calibri"/>
          <w:shd w:val="clear" w:color="auto" w:fill="FFFFFF"/>
        </w:rPr>
        <w:t xml:space="preserve"> (COVID-19) de que trata 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nº </w:t>
      </w:r>
      <w:hyperlink r:id="rId11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55.240</w:t>
        </w:r>
      </w:hyperlink>
      <w:r w:rsidRPr="00ED60BF">
        <w:rPr>
          <w:rFonts w:ascii="Cambria" w:hAnsi="Cambria" w:cs="Calibri"/>
          <w:shd w:val="clear" w:color="auto" w:fill="FFFFFF"/>
        </w:rPr>
        <w:t>, de 10 de maio de 2020, que institui o Sistema de Distanciamento Controlado;</w:t>
      </w:r>
    </w:p>
    <w:p w14:paraId="15F6C6EB" w14:textId="77777777" w:rsid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Calibri"/>
          <w:shd w:val="clear" w:color="auto" w:fill="FFFFFF"/>
        </w:rPr>
      </w:pPr>
      <w:r w:rsidRPr="00ED60BF">
        <w:rPr>
          <w:rFonts w:ascii="Cambria" w:hAnsi="Cambria" w:cs="Calibri"/>
        </w:rPr>
        <w:br/>
      </w: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que o § 1º do art. 2º do </w:t>
      </w:r>
      <w:r w:rsidRPr="00ED60BF">
        <w:rPr>
          <w:rFonts w:ascii="Cambria" w:hAnsi="Cambria"/>
        </w:rPr>
        <w:t>Decreto</w:t>
      </w:r>
      <w:r w:rsidRPr="00ED60BF">
        <w:rPr>
          <w:rFonts w:ascii="Cambria" w:hAnsi="Cambria" w:cs="Calibri"/>
          <w:shd w:val="clear" w:color="auto" w:fill="FFFFFF"/>
        </w:rPr>
        <w:t> Estadual nº </w:t>
      </w:r>
      <w:hyperlink r:id="rId12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55.465</w:t>
        </w:r>
      </w:hyperlink>
      <w:r w:rsidRPr="00ED60BF">
        <w:rPr>
          <w:rFonts w:ascii="Cambria" w:hAnsi="Cambria" w:cs="Calibri"/>
          <w:shd w:val="clear" w:color="auto" w:fill="FFFFFF"/>
        </w:rPr>
        <w:t>, de 5 de setembro de 2020, refere que o calendário de retomada das atividades presenciais pelas instituições de ensino indicado no art. 4º é facultativa, cabendo às respectivas mantenedoras, públicas ou privadas, a definição acerca da sua efetivação;</w:t>
      </w:r>
    </w:p>
    <w:p w14:paraId="404F595E" w14:textId="77777777" w:rsid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Calibri"/>
          <w:shd w:val="clear" w:color="auto" w:fill="FFFFFF"/>
        </w:rPr>
      </w:pPr>
      <w:r w:rsidRPr="00ED60BF">
        <w:rPr>
          <w:rFonts w:ascii="Cambria" w:hAnsi="Cambria" w:cs="Calibri"/>
        </w:rPr>
        <w:br/>
      </w: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que a necessidade de adequações nas medidas sanitárias segmentadas de enfrentamento à pandemia de COVID-19, tanto para continuidade das ações de prevenção, controle e contenção da propagação do vírus, quanto para manter condições básicas de subsistência econômica local;</w:t>
      </w:r>
    </w:p>
    <w:p w14:paraId="6D88AECE" w14:textId="77777777" w:rsid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Calibri"/>
          <w:shd w:val="clear" w:color="auto" w:fill="FFFFFF"/>
        </w:rPr>
      </w:pPr>
      <w:r w:rsidRPr="00ED60BF">
        <w:rPr>
          <w:rFonts w:ascii="Cambria" w:hAnsi="Cambria" w:cs="Calibri"/>
        </w:rPr>
        <w:br/>
      </w: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a competência legislativa supletiva do Município, nos termos dos incisos I e II do art. 30 da Constituição República, reconhecida pelo Supremo Tribunal Federal em sede de medida cautelar concedida liminarmente na Ação Direta de Inconstitucionalidade nº 6.341-DF;</w:t>
      </w:r>
    </w:p>
    <w:p w14:paraId="27DBEE17" w14:textId="2FA6FBDD" w:rsidR="0002363F" w:rsidRPr="00ED60BF" w:rsidRDefault="00ED60B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  <w:r w:rsidRPr="00ED60BF">
        <w:rPr>
          <w:rFonts w:ascii="Cambria" w:hAnsi="Cambria" w:cs="Calibri"/>
        </w:rPr>
        <w:br/>
      </w:r>
      <w:r w:rsidRPr="00ED60BF">
        <w:rPr>
          <w:rFonts w:ascii="Cambria" w:hAnsi="Cambria" w:cs="Calibri"/>
          <w:b/>
          <w:shd w:val="clear" w:color="auto" w:fill="FFFFFF"/>
        </w:rPr>
        <w:t>CONSIDERANDO</w:t>
      </w:r>
      <w:r w:rsidRPr="00ED60BF">
        <w:rPr>
          <w:rFonts w:ascii="Cambria" w:hAnsi="Cambria" w:cs="Calibri"/>
          <w:shd w:val="clear" w:color="auto" w:fill="FFFFFF"/>
        </w:rPr>
        <w:t xml:space="preserve"> que as medidas sanitárias de enfrentamento à pandemia de COVID-19 devem atender ao disposto no § 1º do art. 3º da Lei Federal nº </w:t>
      </w:r>
      <w:hyperlink r:id="rId13" w:history="1">
        <w:r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13.979</w:t>
        </w:r>
      </w:hyperlink>
      <w:r w:rsidRPr="00ED60BF">
        <w:rPr>
          <w:rFonts w:ascii="Cambria" w:hAnsi="Cambria" w:cs="Calibri"/>
          <w:shd w:val="clear" w:color="auto" w:fill="FFFFFF"/>
        </w:rPr>
        <w:t>, de 6 de fevereiro de 2020 e, conforme as atuais informações dispostas pelo COE Municipal</w:t>
      </w:r>
      <w:r w:rsidR="0002363F" w:rsidRPr="00ED60BF">
        <w:rPr>
          <w:rFonts w:ascii="Cambria" w:hAnsi="Cambria" w:cs="Arial"/>
        </w:rPr>
        <w:t>;</w:t>
      </w:r>
    </w:p>
    <w:p w14:paraId="3B49AF9D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14E2E9E9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b/>
          <w:bCs/>
        </w:rPr>
      </w:pPr>
    </w:p>
    <w:p w14:paraId="60345B3F" w14:textId="77777777" w:rsidR="0002363F" w:rsidRPr="000D3C36" w:rsidRDefault="0002363F" w:rsidP="0002363F">
      <w:pPr>
        <w:tabs>
          <w:tab w:val="left" w:pos="2552"/>
        </w:tabs>
        <w:spacing w:line="276" w:lineRule="auto"/>
        <w:ind w:firstLine="709"/>
        <w:jc w:val="center"/>
        <w:rPr>
          <w:rFonts w:ascii="Cambria" w:hAnsi="Cambria" w:cs="Arial"/>
          <w:b/>
          <w:bCs/>
          <w:sz w:val="32"/>
          <w:szCs w:val="32"/>
        </w:rPr>
      </w:pPr>
      <w:r w:rsidRPr="000D3C36">
        <w:rPr>
          <w:rFonts w:ascii="Cambria" w:hAnsi="Cambria" w:cs="Arial"/>
          <w:b/>
          <w:bCs/>
          <w:sz w:val="32"/>
          <w:szCs w:val="32"/>
        </w:rPr>
        <w:t>DECRETA:</w:t>
      </w:r>
    </w:p>
    <w:p w14:paraId="539D644A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b/>
          <w:bCs/>
        </w:rPr>
      </w:pPr>
    </w:p>
    <w:p w14:paraId="581D5402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</w:rPr>
      </w:pPr>
    </w:p>
    <w:p w14:paraId="782CA47E" w14:textId="72A5A70B" w:rsidR="0002363F" w:rsidRPr="00ED60B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r w:rsidRPr="0002363F">
        <w:rPr>
          <w:rFonts w:ascii="Cambria" w:hAnsi="Cambria" w:cs="Arial"/>
          <w:b/>
          <w:bCs/>
        </w:rPr>
        <w:t>Art. 1º</w:t>
      </w:r>
      <w:r w:rsidRPr="0002363F">
        <w:rPr>
          <w:rFonts w:ascii="Cambria" w:hAnsi="Cambria" w:cs="Arial"/>
        </w:rPr>
        <w:t xml:space="preserve"> </w:t>
      </w:r>
      <w:r w:rsidR="00ED60BF" w:rsidRPr="00ED60BF">
        <w:rPr>
          <w:rFonts w:ascii="Cambria" w:hAnsi="Cambria" w:cs="Calibri"/>
          <w:shd w:val="clear" w:color="auto" w:fill="FFFFFF"/>
        </w:rPr>
        <w:t>Enquanto perdurar o estado de calamidade pública declarado pelo </w:t>
      </w:r>
      <w:r w:rsidR="00ED60BF" w:rsidRPr="00ED60BF">
        <w:rPr>
          <w:rFonts w:ascii="Cambria" w:hAnsi="Cambria"/>
        </w:rPr>
        <w:t>Decreto</w:t>
      </w:r>
      <w:r w:rsidR="00ED60BF">
        <w:rPr>
          <w:rFonts w:ascii="Cambria" w:hAnsi="Cambria"/>
        </w:rPr>
        <w:t xml:space="preserve"> Estadual</w:t>
      </w:r>
      <w:r w:rsidR="00ED60BF" w:rsidRPr="00ED60BF">
        <w:rPr>
          <w:rFonts w:ascii="Cambria" w:hAnsi="Cambria" w:cs="Calibri"/>
          <w:shd w:val="clear" w:color="auto" w:fill="FFFFFF"/>
        </w:rPr>
        <w:t> nº </w:t>
      </w:r>
      <w:hyperlink r:id="rId14" w:history="1">
        <w:r w:rsidR="00ED60BF"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55.128</w:t>
        </w:r>
      </w:hyperlink>
      <w:r w:rsidR="00ED60BF" w:rsidRPr="00ED60BF">
        <w:rPr>
          <w:rFonts w:ascii="Cambria" w:hAnsi="Cambria" w:cs="Calibri"/>
          <w:shd w:val="clear" w:color="auto" w:fill="FFFFFF"/>
        </w:rPr>
        <w:t>, de 19 de março de 2020, reconhecido pela Assembleia Legislativa por meio do </w:t>
      </w:r>
      <w:r w:rsidR="00ED60BF" w:rsidRPr="00ED60BF">
        <w:rPr>
          <w:rFonts w:ascii="Cambria" w:hAnsi="Cambria"/>
        </w:rPr>
        <w:t>Decreto</w:t>
      </w:r>
      <w:r w:rsidR="00ED60BF" w:rsidRPr="00ED60BF">
        <w:rPr>
          <w:rFonts w:ascii="Cambria" w:hAnsi="Cambria" w:cs="Calibri"/>
          <w:shd w:val="clear" w:color="auto" w:fill="FFFFFF"/>
        </w:rPr>
        <w:t> Legislativo nº </w:t>
      </w:r>
      <w:hyperlink r:id="rId15" w:history="1">
        <w:r w:rsidR="00ED60BF"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11.220</w:t>
        </w:r>
      </w:hyperlink>
      <w:r w:rsidR="00ED60BF" w:rsidRPr="00ED60BF">
        <w:rPr>
          <w:rFonts w:ascii="Cambria" w:hAnsi="Cambria" w:cs="Calibri"/>
          <w:shd w:val="clear" w:color="auto" w:fill="FFFFFF"/>
        </w:rPr>
        <w:t>, de 19 de março de 2020, e reiterado pelos </w:t>
      </w:r>
      <w:r w:rsidR="00ED60BF" w:rsidRPr="00ED60BF">
        <w:rPr>
          <w:rFonts w:ascii="Cambria" w:hAnsi="Cambria"/>
        </w:rPr>
        <w:t>Decreto</w:t>
      </w:r>
      <w:r w:rsidR="00ED60BF" w:rsidRPr="00ED60BF">
        <w:rPr>
          <w:rFonts w:ascii="Cambria" w:hAnsi="Cambria" w:cs="Calibri"/>
          <w:shd w:val="clear" w:color="auto" w:fill="FFFFFF"/>
        </w:rPr>
        <w:t>s nº </w:t>
      </w:r>
      <w:hyperlink r:id="rId16" w:history="1">
        <w:r w:rsidR="00ED60BF"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55.154</w:t>
        </w:r>
      </w:hyperlink>
      <w:r w:rsidR="00ED60BF" w:rsidRPr="00ED60BF">
        <w:rPr>
          <w:rFonts w:ascii="Cambria" w:hAnsi="Cambria" w:cs="Calibri"/>
          <w:shd w:val="clear" w:color="auto" w:fill="FFFFFF"/>
        </w:rPr>
        <w:t>, de 1º de abril de 2020, e nº </w:t>
      </w:r>
      <w:hyperlink r:id="rId17" w:history="1">
        <w:r w:rsidR="00ED60BF" w:rsidRPr="00ED60BF">
          <w:rPr>
            <w:rStyle w:val="Hyperlink"/>
            <w:rFonts w:ascii="Cambria" w:hAnsi="Cambria" w:cs="Calibri"/>
            <w:color w:val="auto"/>
            <w:u w:val="none"/>
            <w:shd w:val="clear" w:color="auto" w:fill="FFFFFF"/>
          </w:rPr>
          <w:t>55.240</w:t>
        </w:r>
      </w:hyperlink>
      <w:r w:rsidR="00ED60BF" w:rsidRPr="00ED60BF">
        <w:rPr>
          <w:rFonts w:ascii="Cambria" w:hAnsi="Cambria" w:cs="Calibri"/>
          <w:shd w:val="clear" w:color="auto" w:fill="FFFFFF"/>
        </w:rPr>
        <w:t>, de 10 de maio de 2020, para fins de prevenção e de enfrentamento à epidemia causada p</w:t>
      </w:r>
      <w:r w:rsidR="005C026D">
        <w:rPr>
          <w:rFonts w:ascii="Cambria" w:hAnsi="Cambria" w:cs="Calibri"/>
          <w:shd w:val="clear" w:color="auto" w:fill="FFFFFF"/>
        </w:rPr>
        <w:t xml:space="preserve">elo novo </w:t>
      </w:r>
      <w:proofErr w:type="spellStart"/>
      <w:r w:rsidR="005C026D">
        <w:rPr>
          <w:rFonts w:ascii="Cambria" w:hAnsi="Cambria" w:cs="Calibri"/>
          <w:shd w:val="clear" w:color="auto" w:fill="FFFFFF"/>
        </w:rPr>
        <w:t>Coronavírus</w:t>
      </w:r>
      <w:proofErr w:type="spellEnd"/>
      <w:r w:rsidR="005C026D">
        <w:rPr>
          <w:rFonts w:ascii="Cambria" w:hAnsi="Cambria" w:cs="Calibri"/>
          <w:shd w:val="clear" w:color="auto" w:fill="FFFFFF"/>
        </w:rPr>
        <w:t xml:space="preserve"> (COVID-19), OU até o encerramento do ano letivo de 2020</w:t>
      </w:r>
      <w:r w:rsidR="00ED60BF" w:rsidRPr="00ED60BF">
        <w:rPr>
          <w:rFonts w:ascii="Cambria" w:hAnsi="Cambria" w:cs="Calibri"/>
          <w:shd w:val="clear" w:color="auto" w:fill="FFFFFF"/>
        </w:rPr>
        <w:t xml:space="preserve"> as atividades presenciais </w:t>
      </w:r>
      <w:r w:rsidR="00B96FCA">
        <w:rPr>
          <w:rFonts w:ascii="Cambria" w:hAnsi="Cambria" w:cs="Calibri"/>
          <w:shd w:val="clear" w:color="auto" w:fill="FFFFFF"/>
        </w:rPr>
        <w:t>da escola municipal, em</w:t>
      </w:r>
      <w:r w:rsidR="00ED60BF" w:rsidRPr="00ED60BF">
        <w:rPr>
          <w:rFonts w:ascii="Cambria" w:hAnsi="Cambria" w:cs="Calibri"/>
          <w:shd w:val="clear" w:color="auto" w:fill="FFFFFF"/>
        </w:rPr>
        <w:t xml:space="preserve"> todos os níveis </w:t>
      </w:r>
      <w:r w:rsidR="00B96FCA">
        <w:rPr>
          <w:rFonts w:ascii="Cambria" w:hAnsi="Cambria" w:cs="Calibri"/>
          <w:shd w:val="clear" w:color="auto" w:fill="FFFFFF"/>
        </w:rPr>
        <w:t>de ensino</w:t>
      </w:r>
      <w:r w:rsidR="00ED60BF" w:rsidRPr="00ED60BF">
        <w:rPr>
          <w:rFonts w:ascii="Cambria" w:hAnsi="Cambria" w:cs="Calibri"/>
          <w:shd w:val="clear" w:color="auto" w:fill="FFFFFF"/>
        </w:rPr>
        <w:t xml:space="preserve">, bem como em estabelecimentos educativos, de apoio pedagógico ou de cuidados a crianças e a adolescentes situadas no Município de </w:t>
      </w:r>
      <w:r w:rsidR="00B96FCA">
        <w:rPr>
          <w:rFonts w:ascii="Cambria" w:hAnsi="Cambria" w:cs="Calibri"/>
          <w:shd w:val="clear" w:color="auto" w:fill="FFFFFF"/>
        </w:rPr>
        <w:t>Muitos Capões</w:t>
      </w:r>
      <w:r w:rsidR="00ED60BF" w:rsidRPr="00ED60BF">
        <w:rPr>
          <w:rFonts w:ascii="Cambria" w:hAnsi="Cambria" w:cs="Calibri"/>
          <w:shd w:val="clear" w:color="auto" w:fill="FFFFFF"/>
        </w:rPr>
        <w:t xml:space="preserve"> permanecerão suspensas.</w:t>
      </w:r>
    </w:p>
    <w:p w14:paraId="5DBB04A7" w14:textId="77777777" w:rsidR="0002363F" w:rsidRPr="0002363F" w:rsidRDefault="0002363F" w:rsidP="0002363F">
      <w:pPr>
        <w:tabs>
          <w:tab w:val="left" w:pos="2552"/>
        </w:tabs>
        <w:spacing w:line="276" w:lineRule="auto"/>
        <w:jc w:val="both"/>
        <w:rPr>
          <w:rFonts w:ascii="Cambria" w:hAnsi="Cambria" w:cs="Arial"/>
          <w:iCs/>
        </w:rPr>
      </w:pPr>
    </w:p>
    <w:p w14:paraId="0A23B98D" w14:textId="5C107663" w:rsidR="0002363F" w:rsidRPr="0002363F" w:rsidRDefault="00B96FCA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r w:rsidRPr="00B96FCA">
        <w:rPr>
          <w:rFonts w:ascii="Cambria" w:hAnsi="Cambria" w:cs="Arial"/>
          <w:b/>
          <w:iCs/>
        </w:rPr>
        <w:t>Parágrafo único</w:t>
      </w:r>
      <w:r w:rsidR="0002363F" w:rsidRPr="0002363F">
        <w:rPr>
          <w:rFonts w:ascii="Cambria" w:hAnsi="Cambria" w:cs="Arial"/>
          <w:iCs/>
        </w:rPr>
        <w:t xml:space="preserve"> – </w:t>
      </w:r>
      <w:r>
        <w:rPr>
          <w:rFonts w:ascii="Cambria" w:hAnsi="Cambria" w:cs="Arial"/>
          <w:iCs/>
        </w:rPr>
        <w:t xml:space="preserve">O disposto no “caput” não se aplica </w:t>
      </w:r>
      <w:r w:rsidRPr="00B96FCA">
        <w:rPr>
          <w:rFonts w:ascii="Cambria" w:hAnsi="Cambria" w:cs="Calibri"/>
          <w:shd w:val="clear" w:color="auto" w:fill="FFFFFF"/>
        </w:rPr>
        <w:t>para atividades presenciais de plantões para atendimento aos alunos, bem como para atividades de estágio curricular obrigatório, de pesquisas, laboratoriais e de campo, e de outras consideradas essenciais para a conclusão de curso e para a manutenção de seres vivos, conforme normativa própria do Estado do Rio Grande do Sul</w:t>
      </w:r>
      <w:r w:rsidR="0002363F" w:rsidRPr="0002363F">
        <w:rPr>
          <w:rFonts w:ascii="Cambria" w:hAnsi="Cambria" w:cs="Arial"/>
          <w:iCs/>
        </w:rPr>
        <w:t>;</w:t>
      </w:r>
    </w:p>
    <w:p w14:paraId="6656D2F4" w14:textId="4E994F28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bookmarkStart w:id="0" w:name="_GoBack"/>
      <w:bookmarkEnd w:id="0"/>
      <w:r w:rsidRPr="0002363F">
        <w:rPr>
          <w:rFonts w:ascii="Cambria" w:hAnsi="Cambria" w:cs="Arial"/>
          <w:b/>
          <w:bCs/>
          <w:iCs/>
        </w:rPr>
        <w:lastRenderedPageBreak/>
        <w:t xml:space="preserve">Art. </w:t>
      </w:r>
      <w:r w:rsidR="00B96FCA">
        <w:rPr>
          <w:rFonts w:ascii="Cambria" w:hAnsi="Cambria" w:cs="Arial"/>
          <w:b/>
          <w:bCs/>
          <w:iCs/>
        </w:rPr>
        <w:t>2</w:t>
      </w:r>
      <w:r w:rsidRPr="0002363F">
        <w:rPr>
          <w:rFonts w:ascii="Cambria" w:hAnsi="Cambria" w:cs="Arial"/>
          <w:b/>
          <w:bCs/>
          <w:iCs/>
        </w:rPr>
        <w:t>º</w:t>
      </w:r>
      <w:r w:rsidRPr="0002363F">
        <w:rPr>
          <w:rFonts w:ascii="Cambria" w:hAnsi="Cambria" w:cs="Arial"/>
          <w:iCs/>
        </w:rPr>
        <w:t xml:space="preserve"> </w:t>
      </w:r>
      <w:r w:rsidR="00B96FCA" w:rsidRPr="00B96FCA">
        <w:rPr>
          <w:rFonts w:ascii="Cambria" w:hAnsi="Cambria" w:cs="Calibri"/>
          <w:shd w:val="clear" w:color="auto" w:fill="FFFFFF"/>
        </w:rPr>
        <w:t xml:space="preserve">Todos os servidores que estiverem vinculados </w:t>
      </w:r>
      <w:r w:rsidR="00B96FCA">
        <w:rPr>
          <w:rFonts w:ascii="Cambria" w:hAnsi="Cambria" w:cs="Calibri"/>
          <w:shd w:val="clear" w:color="auto" w:fill="FFFFFF"/>
        </w:rPr>
        <w:t>à</w:t>
      </w:r>
      <w:r w:rsidR="00B96FCA" w:rsidRPr="00B96FCA">
        <w:rPr>
          <w:rFonts w:ascii="Cambria" w:hAnsi="Cambria" w:cs="Calibri"/>
          <w:shd w:val="clear" w:color="auto" w:fill="FFFFFF"/>
        </w:rPr>
        <w:t xml:space="preserve"> escola, em âmbito municipal, devem exercer seu trabalho de acordo com o indicado pelo seu chefe imediato/diretor, de forma escalonada, desenvolvendo trabalho pedagógico e vínculo com o aluno, podendo utilizar a estrutura da escola para tanto</w:t>
      </w:r>
      <w:r w:rsidR="00B96FCA">
        <w:rPr>
          <w:rFonts w:ascii="Cambria" w:hAnsi="Cambria" w:cs="Calibri"/>
          <w:shd w:val="clear" w:color="auto" w:fill="FFFFFF"/>
        </w:rPr>
        <w:t>, se assim desejar</w:t>
      </w:r>
      <w:r w:rsidR="00B96FCA" w:rsidRPr="00B96FCA">
        <w:rPr>
          <w:rFonts w:ascii="Cambria" w:hAnsi="Cambria" w:cs="Calibri"/>
          <w:shd w:val="clear" w:color="auto" w:fill="FFFFFF"/>
        </w:rPr>
        <w:t>.</w:t>
      </w:r>
    </w:p>
    <w:p w14:paraId="2BE7B7A1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</w:p>
    <w:p w14:paraId="33B25948" w14:textId="77777777" w:rsidR="009F5E62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r w:rsidRPr="0002363F">
        <w:rPr>
          <w:rFonts w:ascii="Cambria" w:hAnsi="Cambria" w:cs="Arial"/>
          <w:b/>
          <w:bCs/>
          <w:iCs/>
        </w:rPr>
        <w:t xml:space="preserve">Art. </w:t>
      </w:r>
      <w:r w:rsidR="00B96FCA">
        <w:rPr>
          <w:rFonts w:ascii="Cambria" w:hAnsi="Cambria" w:cs="Arial"/>
          <w:b/>
          <w:bCs/>
          <w:iCs/>
        </w:rPr>
        <w:t>3</w:t>
      </w:r>
      <w:r w:rsidRPr="0002363F">
        <w:rPr>
          <w:rFonts w:ascii="Cambria" w:hAnsi="Cambria" w:cs="Arial"/>
          <w:b/>
          <w:bCs/>
          <w:iCs/>
        </w:rPr>
        <w:t>º</w:t>
      </w:r>
      <w:r w:rsidRPr="0002363F">
        <w:rPr>
          <w:rFonts w:ascii="Cambria" w:hAnsi="Cambria" w:cs="Arial"/>
          <w:iCs/>
        </w:rPr>
        <w:t xml:space="preserve"> </w:t>
      </w:r>
      <w:r w:rsidR="00B96FCA">
        <w:rPr>
          <w:rFonts w:ascii="Cambria" w:hAnsi="Cambria" w:cs="Arial"/>
          <w:iCs/>
        </w:rPr>
        <w:t xml:space="preserve">No período em que as aulas presenciais estiverem suspensas em virtude da situação de calamidade pública decorrente da pandemia da COVID-19, a escola municipal manterá suas atividades de maneira não presencial, </w:t>
      </w:r>
      <w:r w:rsidR="009F5E62">
        <w:rPr>
          <w:rFonts w:ascii="Cambria" w:hAnsi="Cambria" w:cs="Arial"/>
          <w:iCs/>
        </w:rPr>
        <w:t xml:space="preserve">através dos grupos de </w:t>
      </w:r>
      <w:proofErr w:type="spellStart"/>
      <w:r w:rsidR="009F5E62">
        <w:rPr>
          <w:rFonts w:ascii="Cambria" w:hAnsi="Cambria" w:cs="Arial"/>
          <w:iCs/>
        </w:rPr>
        <w:t>whats</w:t>
      </w:r>
      <w:proofErr w:type="spellEnd"/>
      <w:r w:rsidR="009F5E62">
        <w:rPr>
          <w:rFonts w:ascii="Cambria" w:hAnsi="Cambria" w:cs="Arial"/>
          <w:iCs/>
        </w:rPr>
        <w:t xml:space="preserve"> e atividades impressas, para fins de cômputo da carga horária obrigatória, sendo 1200 horas para o Ensino Fundamental e 800 horas para a Educação Infantil, conforme estabelecidas pelo Conselho Municipal de Educação.</w:t>
      </w:r>
    </w:p>
    <w:p w14:paraId="1B9EC401" w14:textId="77777777" w:rsidR="009F5E62" w:rsidRDefault="009F5E62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b/>
          <w:bCs/>
          <w:iCs/>
        </w:rPr>
      </w:pPr>
    </w:p>
    <w:p w14:paraId="4E2D6783" w14:textId="0C09B531" w:rsidR="0002363F" w:rsidRPr="0002363F" w:rsidRDefault="009F5E62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r>
        <w:rPr>
          <w:rFonts w:ascii="Cambria" w:hAnsi="Cambria" w:cs="Arial"/>
          <w:b/>
          <w:bCs/>
          <w:iCs/>
        </w:rPr>
        <w:t>Art. 4</w:t>
      </w:r>
      <w:r w:rsidR="0002363F" w:rsidRPr="0002363F">
        <w:rPr>
          <w:rFonts w:ascii="Cambria" w:hAnsi="Cambria" w:cs="Arial"/>
          <w:b/>
          <w:bCs/>
          <w:iCs/>
        </w:rPr>
        <w:t>º</w:t>
      </w:r>
      <w:r w:rsidR="0002363F" w:rsidRPr="0002363F">
        <w:rPr>
          <w:rFonts w:ascii="Cambria" w:hAnsi="Cambria" w:cs="Arial"/>
          <w:iCs/>
        </w:rPr>
        <w:t xml:space="preserve"> </w:t>
      </w:r>
      <w:r>
        <w:rPr>
          <w:rFonts w:ascii="Cambria" w:hAnsi="Cambria" w:cs="Arial"/>
          <w:iCs/>
        </w:rPr>
        <w:t>As atividades pedagógicas não presencias realizadas pela escola municipal, devem ser organizadas e previstas em Plano de Ação específico para este fim aprovado pelo CME, conforme as normas do Sistema Municipal de Ensino.</w:t>
      </w:r>
    </w:p>
    <w:p w14:paraId="3EE8F411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 w:cs="Arial"/>
          <w:iCs/>
        </w:rPr>
      </w:pPr>
      <w:r w:rsidRPr="0002363F">
        <w:rPr>
          <w:rFonts w:ascii="Cambria" w:hAnsi="Cambria" w:cs="Arial"/>
          <w:iCs/>
        </w:rPr>
        <w:t xml:space="preserve"> </w:t>
      </w:r>
    </w:p>
    <w:p w14:paraId="65AC43A5" w14:textId="03B30C8F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/>
        </w:rPr>
      </w:pPr>
      <w:r w:rsidRPr="0002363F">
        <w:rPr>
          <w:rFonts w:ascii="Cambria" w:hAnsi="Cambria"/>
          <w:b/>
          <w:bCs/>
        </w:rPr>
        <w:t xml:space="preserve">Art. </w:t>
      </w:r>
      <w:r w:rsidR="009F5E62">
        <w:rPr>
          <w:rFonts w:ascii="Cambria" w:hAnsi="Cambria"/>
          <w:b/>
          <w:bCs/>
        </w:rPr>
        <w:t>5</w:t>
      </w:r>
      <w:r w:rsidRPr="0002363F">
        <w:rPr>
          <w:rFonts w:ascii="Cambria" w:hAnsi="Cambria"/>
          <w:b/>
          <w:bCs/>
        </w:rPr>
        <w:t>º</w:t>
      </w:r>
      <w:r w:rsidRPr="0002363F">
        <w:rPr>
          <w:rFonts w:ascii="Cambria" w:hAnsi="Cambria"/>
        </w:rPr>
        <w:t xml:space="preserve"> </w:t>
      </w:r>
      <w:r w:rsidR="009F5E62">
        <w:rPr>
          <w:rFonts w:ascii="Cambria" w:hAnsi="Cambria"/>
        </w:rPr>
        <w:t>Para os alunos do Ensino Fundamental que necessitarem de atendimento individualizado, independente da área de ensino a escola deverá proporcionar apoio pedagógico individualizado, atendendo as normas de segurança em saúde, porém garantido o acesso a aprendizagem a todos os alunos da rede municipal.</w:t>
      </w:r>
      <w:r w:rsidRPr="0002363F">
        <w:rPr>
          <w:rFonts w:ascii="Cambria" w:hAnsi="Cambria"/>
        </w:rPr>
        <w:t xml:space="preserve"> </w:t>
      </w:r>
    </w:p>
    <w:p w14:paraId="1CABFA98" w14:textId="77777777" w:rsidR="0002363F" w:rsidRPr="0002363F" w:rsidRDefault="0002363F" w:rsidP="0002363F">
      <w:pPr>
        <w:tabs>
          <w:tab w:val="left" w:pos="2552"/>
        </w:tabs>
        <w:spacing w:line="276" w:lineRule="auto"/>
        <w:ind w:firstLine="709"/>
        <w:jc w:val="both"/>
        <w:rPr>
          <w:rFonts w:ascii="Cambria" w:hAnsi="Cambria"/>
        </w:rPr>
      </w:pPr>
    </w:p>
    <w:p w14:paraId="423A9425" w14:textId="105E4CDB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 xml:space="preserve">Art. </w:t>
      </w:r>
      <w:r w:rsidR="009F5E62">
        <w:rPr>
          <w:rFonts w:ascii="Cambria" w:hAnsi="Cambria" w:cs="Arial"/>
          <w:b/>
          <w:bCs/>
        </w:rPr>
        <w:t>6º</w:t>
      </w:r>
      <w:r w:rsidRPr="0002363F">
        <w:rPr>
          <w:rFonts w:ascii="Cambria" w:hAnsi="Cambria" w:cs="Arial"/>
        </w:rPr>
        <w:t xml:space="preserve"> Ficam revogadas quaisquer disposições contrárias</w:t>
      </w:r>
      <w:r w:rsidR="009F5E62">
        <w:rPr>
          <w:rFonts w:ascii="Cambria" w:hAnsi="Cambria" w:cs="Arial"/>
        </w:rPr>
        <w:t xml:space="preserve"> para a rede municipal de educação</w:t>
      </w:r>
      <w:r w:rsidRPr="0002363F">
        <w:rPr>
          <w:rFonts w:ascii="Cambria" w:hAnsi="Cambria" w:cs="Arial"/>
        </w:rPr>
        <w:t>.</w:t>
      </w:r>
    </w:p>
    <w:p w14:paraId="5C52320C" w14:textId="77777777" w:rsidR="0002363F" w:rsidRPr="0002363F" w:rsidRDefault="0002363F" w:rsidP="0002363F">
      <w:pPr>
        <w:spacing w:line="276" w:lineRule="auto"/>
        <w:jc w:val="both"/>
        <w:rPr>
          <w:rFonts w:ascii="Cambria" w:hAnsi="Cambria" w:cs="Arial"/>
        </w:rPr>
      </w:pPr>
    </w:p>
    <w:p w14:paraId="5856D1B2" w14:textId="777CA323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  <w:b/>
          <w:bCs/>
        </w:rPr>
        <w:t xml:space="preserve">Art. </w:t>
      </w:r>
      <w:r w:rsidR="009F5E62">
        <w:rPr>
          <w:rFonts w:ascii="Cambria" w:hAnsi="Cambria" w:cs="Arial"/>
          <w:b/>
          <w:bCs/>
        </w:rPr>
        <w:t>7º</w:t>
      </w:r>
      <w:r w:rsidRPr="0002363F">
        <w:rPr>
          <w:rFonts w:ascii="Cambria" w:hAnsi="Cambria" w:cs="Arial"/>
        </w:rPr>
        <w:t xml:space="preserve"> Este Decreto entra em vigor na data de sua publicação.</w:t>
      </w:r>
    </w:p>
    <w:p w14:paraId="15B7839E" w14:textId="77777777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</w:p>
    <w:p w14:paraId="3C40F1BB" w14:textId="596D57BB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  <w:r w:rsidRPr="0002363F">
        <w:rPr>
          <w:rFonts w:ascii="Cambria" w:hAnsi="Cambria" w:cs="Arial"/>
        </w:rPr>
        <w:t xml:space="preserve">Gabinete da Prefeita Municipal de Muitos Capões, aos dias </w:t>
      </w:r>
      <w:r w:rsidR="00840282">
        <w:rPr>
          <w:rFonts w:ascii="Cambria" w:hAnsi="Cambria" w:cs="Arial"/>
        </w:rPr>
        <w:t>20 de outubro</w:t>
      </w:r>
      <w:r w:rsidRPr="0002363F">
        <w:rPr>
          <w:rFonts w:ascii="Cambria" w:hAnsi="Cambria" w:cs="Arial"/>
        </w:rPr>
        <w:t xml:space="preserve"> de 2020.</w:t>
      </w:r>
    </w:p>
    <w:p w14:paraId="228668A7" w14:textId="77777777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</w:p>
    <w:p w14:paraId="1969A0B8" w14:textId="77777777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</w:p>
    <w:p w14:paraId="0447625A" w14:textId="77777777" w:rsidR="0002363F" w:rsidRPr="0002363F" w:rsidRDefault="0002363F" w:rsidP="0002363F">
      <w:pPr>
        <w:spacing w:line="276" w:lineRule="auto"/>
        <w:ind w:firstLine="709"/>
        <w:jc w:val="both"/>
        <w:rPr>
          <w:rFonts w:ascii="Cambria" w:hAnsi="Cambria" w:cs="Arial"/>
        </w:rPr>
      </w:pPr>
    </w:p>
    <w:p w14:paraId="4194D051" w14:textId="77777777" w:rsidR="0002363F" w:rsidRPr="0002363F" w:rsidRDefault="0002363F" w:rsidP="0002363F">
      <w:pPr>
        <w:spacing w:line="276" w:lineRule="auto"/>
        <w:jc w:val="center"/>
        <w:rPr>
          <w:rFonts w:ascii="Cambria" w:hAnsi="Cambria" w:cs="Arial"/>
          <w:b/>
        </w:rPr>
      </w:pPr>
      <w:r w:rsidRPr="0002363F">
        <w:rPr>
          <w:rFonts w:ascii="Cambria" w:hAnsi="Cambria" w:cs="Arial"/>
          <w:b/>
        </w:rPr>
        <w:t>RITA DE CÁSSIA CAMPOS PEREIRA</w:t>
      </w:r>
    </w:p>
    <w:p w14:paraId="0508810E" w14:textId="77777777" w:rsidR="0002363F" w:rsidRPr="0002363F" w:rsidRDefault="0002363F" w:rsidP="0002363F">
      <w:pPr>
        <w:spacing w:line="276" w:lineRule="auto"/>
        <w:jc w:val="center"/>
        <w:rPr>
          <w:rFonts w:ascii="Cambria" w:hAnsi="Cambria"/>
          <w:b/>
        </w:rPr>
      </w:pPr>
      <w:r w:rsidRPr="0002363F">
        <w:rPr>
          <w:rFonts w:ascii="Cambria" w:hAnsi="Cambria" w:cs="Arial"/>
          <w:b/>
        </w:rPr>
        <w:t>Prefeita Municipal</w:t>
      </w:r>
    </w:p>
    <w:p w14:paraId="053B8FAD" w14:textId="77777777" w:rsidR="00EF57D5" w:rsidRPr="0002363F" w:rsidRDefault="00EF57D5" w:rsidP="0002363F">
      <w:pPr>
        <w:jc w:val="both"/>
        <w:rPr>
          <w:rFonts w:ascii="Cambria" w:hAnsi="Cambria"/>
        </w:rPr>
      </w:pPr>
    </w:p>
    <w:sectPr w:rsidR="00EF57D5" w:rsidRPr="0002363F" w:rsidSect="0002363F">
      <w:headerReference w:type="default" r:id="rId18"/>
      <w:pgSz w:w="11906" w:h="16838"/>
      <w:pgMar w:top="2268" w:right="1134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92DFB" w14:textId="77777777" w:rsidR="00AD4AAC" w:rsidRDefault="00AD4AAC" w:rsidP="00EF57D5">
      <w:r>
        <w:separator/>
      </w:r>
    </w:p>
  </w:endnote>
  <w:endnote w:type="continuationSeparator" w:id="0">
    <w:p w14:paraId="1004DD3C" w14:textId="77777777" w:rsidR="00AD4AAC" w:rsidRDefault="00AD4AAC" w:rsidP="00EF5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A92BF" w14:textId="77777777" w:rsidR="00AD4AAC" w:rsidRDefault="00AD4AAC" w:rsidP="00EF57D5">
      <w:r>
        <w:separator/>
      </w:r>
    </w:p>
  </w:footnote>
  <w:footnote w:type="continuationSeparator" w:id="0">
    <w:p w14:paraId="1FDB87D8" w14:textId="77777777" w:rsidR="00AD4AAC" w:rsidRDefault="00AD4AAC" w:rsidP="00EF5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2BCA2EB8" w:rsidR="00EF57D5" w:rsidRDefault="00E50BFD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2152D9E">
              <wp:simplePos x="0" y="0"/>
              <wp:positionH relativeFrom="margin">
                <wp:align>right</wp:align>
              </wp:positionH>
              <wp:positionV relativeFrom="paragraph">
                <wp:posOffset>40640</wp:posOffset>
              </wp:positionV>
              <wp:extent cx="5814060" cy="654685"/>
              <wp:effectExtent l="0" t="0" r="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406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3F6E39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406.6pt;margin-top:3.2pt;width:457.8pt;height:51.5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/>
                </w:txbxContent>
              </v:textbox>
              <w10:wrap anchorx="margin"/>
            </v:shape>
          </w:pict>
        </mc:Fallback>
      </mc:AlternateContent>
    </w:r>
    <w:r w:rsidR="00EF57D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066F0876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42CBC" id="Caixa de Texto 14" o:spid="_x0000_s1027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66F66"/>
    <w:multiLevelType w:val="hybridMultilevel"/>
    <w:tmpl w:val="C28E5ADC"/>
    <w:lvl w:ilvl="0" w:tplc="35A8F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2363F"/>
    <w:rsid w:val="0008184B"/>
    <w:rsid w:val="000D3C36"/>
    <w:rsid w:val="0012158A"/>
    <w:rsid w:val="00126FA7"/>
    <w:rsid w:val="001A7FD1"/>
    <w:rsid w:val="00204F4D"/>
    <w:rsid w:val="00205F12"/>
    <w:rsid w:val="003C3021"/>
    <w:rsid w:val="005C026D"/>
    <w:rsid w:val="00620B58"/>
    <w:rsid w:val="00677488"/>
    <w:rsid w:val="00785E2C"/>
    <w:rsid w:val="00840282"/>
    <w:rsid w:val="00896A3E"/>
    <w:rsid w:val="00900C85"/>
    <w:rsid w:val="0091237C"/>
    <w:rsid w:val="009F5E62"/>
    <w:rsid w:val="00A7249D"/>
    <w:rsid w:val="00AD4AAC"/>
    <w:rsid w:val="00B25739"/>
    <w:rsid w:val="00B64769"/>
    <w:rsid w:val="00B96FCA"/>
    <w:rsid w:val="00C44AB6"/>
    <w:rsid w:val="00DC32BE"/>
    <w:rsid w:val="00DE6280"/>
    <w:rsid w:val="00DF0741"/>
    <w:rsid w:val="00E50BFD"/>
    <w:rsid w:val="00ED60BF"/>
    <w:rsid w:val="00EF57D5"/>
    <w:rsid w:val="00F9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NormalWeb">
    <w:name w:val="Normal (Web)"/>
    <w:basedOn w:val="Normal"/>
    <w:uiPriority w:val="99"/>
    <w:unhideWhenUsed/>
    <w:rsid w:val="00E50BFD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F074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741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D60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isestaduais.com.br/rs/decreto-n-55128-2020-rio-grande-do-sul-declara-estado-de-calamidade-publica-em-todo-o-territorio-do-estado-do-rio-grande-do-sul-para-fins-de-prevencao-e-de-enfrentamento-a-epidemia-causada-pelo-covid-19-novo-coronavirus-e-da-outras-providencias" TargetMode="External"/><Relationship Id="rId13" Type="http://schemas.openxmlformats.org/officeDocument/2006/relationships/hyperlink" Target="https://leismunicipais.com.br/a/rs/l/lagoa-vermelha/decreto/2020/844/8436/decreto-n-8436-2020-estabelece-as-normas-aplicaveis-as-instituicoes-e-estabelecimentos-de-ensino-situados-no-territorio-do-municipio-de-lagoa-vermelha-conforme-as-medidas-de-prevencao-e-de-enfrentamento-a-epidemia-causada-pelo-novo-coronavirus-covid-19-e-da-outras-providencias?q=decreto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eisestaduais.com.br/rs/decreto-n-55240-2020-rio-grande-do-sul-institui-o-sistema-de-distanciamento-controlado-para-fins-de-prevencao-e-de-enfrentamento-a-epidemia-causada-pelo-novo-coronavirus-covid-19-no-ambito-do-estado-do-rio-grande-do-sul-reitera-a-declaracao-de-estado-de-calamidade-publica-em-todo-o-territorio-estadual-e-da-outras-providencias" TargetMode="External"/><Relationship Id="rId12" Type="http://schemas.openxmlformats.org/officeDocument/2006/relationships/hyperlink" Target="http://leisestaduais.com.br/rs/decreto-n-55465-2020-rio-grande-do-sul-estabelece-as-normas-aplicaveis-as-instituicoes-e-estabelecimentos-de-ensino-situados-no-territorio-do-estado-do-rio-grande-do-sul-conforme-as-medidas-de-prevencao-e-de-enfrentamento-a-epidemia-causada-pelo-novo-coronavirus-covid-19-de-que-trata-o-decreto-n-55240-de-10-de-maio-de-2020-que-institui-o-sistema-de-distanciamento-controlado-e-da-outras-providencias" TargetMode="External"/><Relationship Id="rId17" Type="http://schemas.openxmlformats.org/officeDocument/2006/relationships/hyperlink" Target="http://leisestaduais.com.br/rs/decreto-n-55240-2020-rio-grande-do-sul-institui-o-sistema-de-distanciamento-controlado-para-fins-de-prevencao-e-de-enfrentamento-a-epidemia-causada-pelo-novo-coronavirus-covid-19-no-ambito-do-estado-do-rio-grande-do-sul-reitera-a-declaracao-de-estado-de-calamidade-publica-em-todo-o-territorio-estadual-e-da-outras-providencias" TargetMode="External"/><Relationship Id="rId2" Type="http://schemas.openxmlformats.org/officeDocument/2006/relationships/styles" Target="styles.xml"/><Relationship Id="rId16" Type="http://schemas.openxmlformats.org/officeDocument/2006/relationships/hyperlink" Target="http://leisestaduais.com.br/rs/decreto-n-55154-2020-rio-grande-do-sul-reitera-a-declaracao-de-estado-de-calamidade-publica-em-todo-o-territorio-do-estado-do-rio-grande-do-sul-para-fins-de-prevencao-e-de-enfrentamento-a-epidemia-causada-pelo-covid-19-novo-coronavirus-e-da-outras-providencia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isestaduais.com.br/rs/decreto-n-55240-2020-rio-grande-do-sul-institui-o-sistema-de-distanciamento-controlado-para-fins-de-prevencao-e-de-enfrentamento-a-epidemia-causada-pelo-novo-coronavirus-covid-19-no-ambito-do-estado-do-rio-grande-do-sul-reitera-a-declaracao-de-estado-de-calamidade-publica-em-todo-o-territorio-estadual-e-da-outras-providencia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eisestaduais.com.br/rs/decreto-legislativo-n-11220-2020-rio-grande-do-sul-este-ato-ainda-nao-esta-disponivel-no-sistema" TargetMode="External"/><Relationship Id="rId10" Type="http://schemas.openxmlformats.org/officeDocument/2006/relationships/hyperlink" Target="http://leisestaduais.com.br/rs/decreto-n-55465-2020-rio-grande-do-sul-estabelece-as-normas-aplicaveis-as-instituicoes-e-estabelecimentos-de-ensino-situados-no-territorio-do-estado-do-rio-grande-do-sul-conforme-as-medidas-de-prevencao-e-de-enfrentamento-a-epidemia-causada-pelo-novo-coronavirus-covid-19-de-que-trata-o-decreto-n-55240-de-10-de-maio-de-2020-que-institui-o-sistema-de-distanciamento-controlado-e-da-outras-providencia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eisestaduais.com.br/rs/decreto-legislativo-n-11220-2020-rio-grande-do-sul-este-ato-ainda-nao-esta-disponivel-no-sistema" TargetMode="External"/><Relationship Id="rId14" Type="http://schemas.openxmlformats.org/officeDocument/2006/relationships/hyperlink" Target="http://leisestaduais.com.br/rs/decreto-n-55128-2020-rio-grande-do-sul-declara-estado-de-calamidade-publica-em-todo-o-territorio-do-estado-do-rio-grande-do-sul-para-fins-de-prevencao-e-de-enfrentamento-a-epidemia-causada-pelo-covid-19-novo-coronavirus-e-da-outras-providencia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2</cp:revision>
  <cp:lastPrinted>2020-10-22T18:28:00Z</cp:lastPrinted>
  <dcterms:created xsi:type="dcterms:W3CDTF">2020-10-22T18:47:00Z</dcterms:created>
  <dcterms:modified xsi:type="dcterms:W3CDTF">2020-10-22T18:47:00Z</dcterms:modified>
</cp:coreProperties>
</file>