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7F6A" w14:textId="77777777" w:rsidR="00775C0D" w:rsidRDefault="00775C0D" w:rsidP="00775C0D">
      <w:pPr>
        <w:tabs>
          <w:tab w:val="left" w:pos="6024"/>
        </w:tabs>
        <w:spacing w:after="0" w:line="240" w:lineRule="auto"/>
        <w:jc w:val="center"/>
        <w:rPr>
          <w:rFonts w:ascii="Courier New" w:hAnsi="Courier New" w:cs="Courier New"/>
          <w:b/>
          <w:spacing w:val="-12"/>
          <w:sz w:val="32"/>
          <w:szCs w:val="32"/>
        </w:rPr>
      </w:pPr>
      <w:bookmarkStart w:id="0" w:name="_GoBack"/>
      <w:bookmarkEnd w:id="0"/>
    </w:p>
    <w:p w14:paraId="43E6E5A4" w14:textId="77777777" w:rsidR="00775C0D" w:rsidRPr="000A29AD" w:rsidRDefault="00775C0D" w:rsidP="00775C0D">
      <w:pPr>
        <w:tabs>
          <w:tab w:val="left" w:pos="6024"/>
        </w:tabs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0A29AD">
        <w:rPr>
          <w:rFonts w:ascii="Courier New" w:hAnsi="Courier New" w:cs="Courier New"/>
          <w:b/>
          <w:spacing w:val="-12"/>
          <w:sz w:val="32"/>
          <w:szCs w:val="32"/>
        </w:rPr>
        <w:t xml:space="preserve">ATA </w:t>
      </w:r>
      <w:r w:rsidRPr="000A29AD">
        <w:rPr>
          <w:rFonts w:ascii="Courier New" w:hAnsi="Courier New" w:cs="Courier New"/>
          <w:b/>
          <w:sz w:val="32"/>
          <w:szCs w:val="32"/>
        </w:rPr>
        <w:t>DE REGISTRO DE PREÇOS:</w:t>
      </w:r>
      <w:r w:rsidRPr="000A29AD">
        <w:rPr>
          <w:rFonts w:ascii="Courier New" w:hAnsi="Courier New" w:cs="Courier New"/>
          <w:b/>
          <w:spacing w:val="-3"/>
          <w:sz w:val="32"/>
          <w:szCs w:val="32"/>
        </w:rPr>
        <w:t xml:space="preserve"> </w:t>
      </w:r>
      <w:r w:rsidRPr="000A29AD">
        <w:rPr>
          <w:rFonts w:ascii="Courier New" w:hAnsi="Courier New" w:cs="Courier New"/>
          <w:b/>
          <w:sz w:val="32"/>
          <w:szCs w:val="32"/>
        </w:rPr>
        <w:t xml:space="preserve">N° </w:t>
      </w:r>
      <w:r>
        <w:rPr>
          <w:rFonts w:ascii="Courier New" w:hAnsi="Courier New" w:cs="Courier New"/>
          <w:b/>
          <w:sz w:val="32"/>
          <w:szCs w:val="32"/>
        </w:rPr>
        <w:t>29</w:t>
      </w:r>
      <w:r w:rsidRPr="000A29AD">
        <w:rPr>
          <w:rFonts w:ascii="Courier New" w:hAnsi="Courier New" w:cs="Courier New"/>
          <w:b/>
          <w:sz w:val="32"/>
          <w:szCs w:val="32"/>
        </w:rPr>
        <w:t>/2019</w:t>
      </w:r>
    </w:p>
    <w:p w14:paraId="0C04A025" w14:textId="77777777" w:rsidR="00775C0D" w:rsidRPr="000A29AD" w:rsidRDefault="00775C0D" w:rsidP="00775C0D">
      <w:pPr>
        <w:tabs>
          <w:tab w:val="left" w:pos="6024"/>
        </w:tabs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0A29AD">
        <w:rPr>
          <w:rFonts w:ascii="Courier New" w:hAnsi="Courier New" w:cs="Courier New"/>
          <w:b/>
          <w:spacing w:val="-4"/>
          <w:sz w:val="32"/>
          <w:szCs w:val="32"/>
        </w:rPr>
        <w:t>VALIDADE:</w:t>
      </w:r>
      <w:r>
        <w:rPr>
          <w:rFonts w:ascii="Courier New" w:hAnsi="Courier New" w:cs="Courier New"/>
          <w:b/>
          <w:spacing w:val="-4"/>
          <w:sz w:val="32"/>
          <w:szCs w:val="32"/>
        </w:rPr>
        <w:t>19</w:t>
      </w:r>
      <w:r w:rsidRPr="000A29AD">
        <w:rPr>
          <w:rFonts w:ascii="Courier New" w:hAnsi="Courier New" w:cs="Courier New"/>
          <w:b/>
          <w:sz w:val="32"/>
          <w:szCs w:val="32"/>
        </w:rPr>
        <w:t>/0</w:t>
      </w:r>
      <w:r>
        <w:rPr>
          <w:rFonts w:ascii="Courier New" w:hAnsi="Courier New" w:cs="Courier New"/>
          <w:b/>
          <w:sz w:val="32"/>
          <w:szCs w:val="32"/>
        </w:rPr>
        <w:t>6</w:t>
      </w:r>
      <w:r w:rsidRPr="000A29AD">
        <w:rPr>
          <w:rFonts w:ascii="Courier New" w:hAnsi="Courier New" w:cs="Courier New"/>
          <w:b/>
          <w:sz w:val="32"/>
          <w:szCs w:val="32"/>
        </w:rPr>
        <w:t>/2020</w:t>
      </w:r>
    </w:p>
    <w:p w14:paraId="28805D92" w14:textId="77777777" w:rsidR="00775C0D" w:rsidRPr="000A29AD" w:rsidRDefault="00775C0D" w:rsidP="00775C0D">
      <w:pPr>
        <w:pStyle w:val="Corpodetexto"/>
        <w:rPr>
          <w:rFonts w:ascii="Courier New" w:hAnsi="Courier New" w:cs="Courier New"/>
          <w:b/>
          <w:sz w:val="22"/>
          <w:szCs w:val="22"/>
          <w:highlight w:val="yellow"/>
        </w:rPr>
      </w:pPr>
    </w:p>
    <w:p w14:paraId="5F92715F" w14:textId="77777777" w:rsidR="00775C0D" w:rsidRPr="000A29AD" w:rsidRDefault="00775C0D" w:rsidP="00775C0D">
      <w:pPr>
        <w:pStyle w:val="Corpodetexto"/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EDITAL DE PREGÃO PRESENCIAL Nº 24</w:t>
      </w:r>
      <w:r w:rsidRPr="000A29AD">
        <w:rPr>
          <w:rFonts w:ascii="Courier New" w:hAnsi="Courier New" w:cs="Courier New"/>
          <w:b/>
          <w:sz w:val="26"/>
          <w:szCs w:val="26"/>
        </w:rPr>
        <w:t xml:space="preserve">/2019 </w:t>
      </w:r>
    </w:p>
    <w:p w14:paraId="1014205B" w14:textId="77777777" w:rsidR="00775C0D" w:rsidRPr="000A29AD" w:rsidRDefault="00775C0D" w:rsidP="00775C0D">
      <w:pPr>
        <w:tabs>
          <w:tab w:val="left" w:pos="6024"/>
        </w:tabs>
        <w:spacing w:after="0" w:line="240" w:lineRule="auto"/>
        <w:jc w:val="both"/>
        <w:rPr>
          <w:rFonts w:ascii="Courier New" w:hAnsi="Courier New" w:cs="Courier New"/>
          <w:b/>
          <w:spacing w:val="-12"/>
        </w:rPr>
      </w:pPr>
    </w:p>
    <w:p w14:paraId="6F2A0A8A" w14:textId="77777777" w:rsidR="00775C0D" w:rsidRDefault="00775C0D" w:rsidP="00775C0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SimSun" w:hAnsi="Courier New" w:cs="Courier New"/>
          <w:b/>
        </w:rPr>
      </w:pPr>
      <w:r w:rsidRPr="000A29AD">
        <w:rPr>
          <w:rFonts w:ascii="Courier New" w:eastAsia="SimSun" w:hAnsi="Courier New" w:cs="Courier New"/>
          <w:b/>
        </w:rPr>
        <w:t>PROCESSO ADMINISTRATIVO Nº</w:t>
      </w:r>
      <w:r>
        <w:rPr>
          <w:rFonts w:ascii="Courier New" w:eastAsia="SimSun" w:hAnsi="Courier New" w:cs="Courier New"/>
          <w:b/>
        </w:rPr>
        <w:t xml:space="preserve"> 3.421</w:t>
      </w:r>
      <w:r w:rsidRPr="000A29AD">
        <w:rPr>
          <w:rFonts w:ascii="Courier New" w:eastAsia="SimSun" w:hAnsi="Courier New" w:cs="Courier New"/>
          <w:b/>
        </w:rPr>
        <w:t>/201</w:t>
      </w:r>
      <w:r>
        <w:rPr>
          <w:rFonts w:ascii="Courier New" w:eastAsia="SimSun" w:hAnsi="Courier New" w:cs="Courier New"/>
          <w:b/>
        </w:rPr>
        <w:t>9</w:t>
      </w:r>
    </w:p>
    <w:p w14:paraId="3AE334E9" w14:textId="77777777" w:rsidR="00775C0D" w:rsidRDefault="00775C0D" w:rsidP="00775C0D">
      <w:pPr>
        <w:tabs>
          <w:tab w:val="left" w:pos="6024"/>
        </w:tabs>
        <w:spacing w:after="0" w:line="240" w:lineRule="auto"/>
        <w:jc w:val="both"/>
        <w:rPr>
          <w:rFonts w:ascii="Courier New" w:hAnsi="Courier New" w:cs="Courier New"/>
          <w:b/>
          <w:spacing w:val="-12"/>
          <w:sz w:val="24"/>
          <w:szCs w:val="24"/>
        </w:rPr>
      </w:pPr>
    </w:p>
    <w:p w14:paraId="3971B453" w14:textId="77777777" w:rsidR="00775C0D" w:rsidRPr="00B26BA5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  <w:r w:rsidRPr="00B26BA5">
        <w:rPr>
          <w:rFonts w:ascii="Courier New" w:eastAsia="SimSun" w:hAnsi="Courier New" w:cs="Courier New"/>
          <w:sz w:val="24"/>
          <w:szCs w:val="24"/>
        </w:rPr>
        <w:t xml:space="preserve">O </w:t>
      </w:r>
      <w:r w:rsidRPr="00B26BA5">
        <w:rPr>
          <w:rFonts w:ascii="Courier New" w:eastAsia="SimSun" w:hAnsi="Courier New" w:cs="Courier New"/>
          <w:b/>
          <w:sz w:val="24"/>
          <w:szCs w:val="24"/>
        </w:rPr>
        <w:t>MUNICÍPIO DE MUITOS CAPÕES/RS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, através de sua representante legal, a </w:t>
      </w:r>
      <w:r w:rsidRPr="00B26BA5">
        <w:rPr>
          <w:rFonts w:ascii="Courier New" w:eastAsia="SimSun" w:hAnsi="Courier New" w:cs="Courier New"/>
          <w:b/>
          <w:sz w:val="24"/>
          <w:szCs w:val="24"/>
        </w:rPr>
        <w:t>Exmª Prefeita Municipal, Sra. Rita de Cássia Campos Pereira,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 no uso de suas atribuições legais</w:t>
      </w:r>
      <w:r w:rsidRPr="00B26BA5">
        <w:rPr>
          <w:rFonts w:ascii="Courier New" w:eastAsia="SimSun" w:hAnsi="Courier New" w:cs="Courier New"/>
          <w:b/>
          <w:bCs/>
          <w:color w:val="000000"/>
          <w:sz w:val="24"/>
          <w:szCs w:val="24"/>
        </w:rPr>
        <w:t xml:space="preserve">, 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através da Prefeitura Municipal de Muitos Capões, inscrita no Cadastro Geral de Contribuintes/MF sob o nº 01.621.714/000180, ora denominado </w:t>
      </w:r>
      <w:r w:rsidRPr="00B26BA5">
        <w:rPr>
          <w:rFonts w:ascii="Courier New" w:eastAsia="SimSun" w:hAnsi="Courier New" w:cs="Courier New"/>
          <w:b/>
          <w:sz w:val="24"/>
          <w:szCs w:val="24"/>
        </w:rPr>
        <w:t>ÓRGÃO GERENCIADOR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 e a empresa </w:t>
      </w:r>
      <w:r w:rsidRPr="00775C0D">
        <w:rPr>
          <w:rFonts w:ascii="Courier New" w:hAnsi="Courier New"/>
          <w:b/>
          <w:bCs/>
          <w:sz w:val="24"/>
          <w:szCs w:val="24"/>
        </w:rPr>
        <w:t>MEDSON DIAGNOSTICOS POR IMAGEM LTDA</w:t>
      </w:r>
      <w:r>
        <w:rPr>
          <w:rFonts w:ascii="Courier New" w:eastAsia="SimSun" w:hAnsi="Courier New" w:cs="Courier New"/>
          <w:sz w:val="24"/>
          <w:szCs w:val="24"/>
        </w:rPr>
        <w:t xml:space="preserve">, 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CNPJ/MF n.º </w:t>
      </w:r>
      <w:r>
        <w:rPr>
          <w:rFonts w:ascii="Courier New" w:eastAsia="SimSun" w:hAnsi="Courier New" w:cs="Courier New"/>
          <w:sz w:val="24"/>
          <w:szCs w:val="24"/>
        </w:rPr>
        <w:t xml:space="preserve">92.872.381/0001-17, 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estabelecida na </w:t>
      </w:r>
      <w:r>
        <w:rPr>
          <w:rFonts w:ascii="Courier New" w:eastAsia="SimSun" w:hAnsi="Courier New" w:cs="Courier New"/>
          <w:sz w:val="24"/>
          <w:szCs w:val="24"/>
        </w:rPr>
        <w:t>Rua Pinheiro Machado, nº 448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, em </w:t>
      </w:r>
      <w:r>
        <w:rPr>
          <w:rFonts w:ascii="Courier New" w:eastAsia="SimSun" w:hAnsi="Courier New" w:cs="Courier New"/>
          <w:sz w:val="24"/>
          <w:szCs w:val="24"/>
        </w:rPr>
        <w:t>Vacaria (RS)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, doravante denominada </w:t>
      </w:r>
      <w:r w:rsidRPr="00B26BA5">
        <w:rPr>
          <w:rFonts w:ascii="Courier New" w:eastAsia="SimSun" w:hAnsi="Courier New" w:cs="Courier New"/>
          <w:b/>
          <w:sz w:val="24"/>
          <w:szCs w:val="24"/>
        </w:rPr>
        <w:t>DETENTORA(s) DA ATA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, nos termos do artigo 15 da Lei Federal 8.666/93, Lei Federal 10.520/2002, Decreto Municipal </w:t>
      </w:r>
      <w:r w:rsidRPr="00B26BA5">
        <w:rPr>
          <w:rFonts w:ascii="Courier New" w:eastAsia="SimSun" w:hAnsi="Courier New" w:cs="Courier New"/>
          <w:color w:val="000000"/>
          <w:sz w:val="24"/>
          <w:szCs w:val="24"/>
        </w:rPr>
        <w:t>761/2009, de 09 de outubro de  2009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 e demais normas legais aplicáveis e, considerando o resultado do Pregão </w:t>
      </w:r>
      <w:r w:rsidRPr="00775C0D">
        <w:rPr>
          <w:rFonts w:ascii="Courier New" w:eastAsia="SimSun" w:hAnsi="Courier New" w:cs="Courier New"/>
          <w:sz w:val="24"/>
          <w:szCs w:val="24"/>
        </w:rPr>
        <w:t>Presencial nº. 24/2019</w:t>
      </w:r>
      <w:r w:rsidRPr="00B26BA5">
        <w:rPr>
          <w:rFonts w:ascii="Courier New" w:eastAsia="SimSun" w:hAnsi="Courier New" w:cs="Courier New"/>
          <w:sz w:val="24"/>
          <w:szCs w:val="24"/>
        </w:rPr>
        <w:t xml:space="preserve">, para </w:t>
      </w:r>
      <w:r w:rsidRPr="00B26BA5">
        <w:rPr>
          <w:rFonts w:ascii="Courier New" w:eastAsia="SimSun" w:hAnsi="Courier New" w:cs="Courier New"/>
          <w:b/>
          <w:sz w:val="24"/>
          <w:szCs w:val="24"/>
        </w:rPr>
        <w:t>REGISTRO DE PREÇOS</w:t>
      </w:r>
      <w:r w:rsidRPr="00B26BA5">
        <w:rPr>
          <w:rFonts w:ascii="Courier New" w:eastAsia="SimSun" w:hAnsi="Courier New" w:cs="Courier New"/>
          <w:sz w:val="24"/>
          <w:szCs w:val="24"/>
        </w:rPr>
        <w:t>, dos itens vencidos na licitação conforme infra descriminados:</w:t>
      </w:r>
    </w:p>
    <w:p w14:paraId="5A1F9A49" w14:textId="77777777" w:rsidR="00775C0D" w:rsidRPr="00B26BA5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948"/>
        <w:gridCol w:w="1350"/>
        <w:gridCol w:w="1559"/>
        <w:gridCol w:w="1843"/>
      </w:tblGrid>
      <w:tr w:rsidR="00CD0800" w:rsidRPr="007C12C1" w14:paraId="7F346751" w14:textId="77777777" w:rsidTr="003D5810">
        <w:tc>
          <w:tcPr>
            <w:tcW w:w="793" w:type="dxa"/>
            <w:shd w:val="clear" w:color="auto" w:fill="auto"/>
          </w:tcPr>
          <w:p w14:paraId="096EBCF6" w14:textId="77777777" w:rsidR="00CD0800" w:rsidRPr="00CD0800" w:rsidRDefault="00CD0800" w:rsidP="003D5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b/>
                <w:lang w:eastAsia="pt-BR"/>
              </w:rPr>
            </w:pPr>
            <w:r w:rsidRPr="00CD0800">
              <w:rPr>
                <w:rFonts w:ascii="Courier New" w:eastAsia="Calibri" w:hAnsi="Courier New" w:cs="Courier New"/>
                <w:b/>
                <w:lang w:eastAsia="pt-BR"/>
              </w:rPr>
              <w:t>Item</w:t>
            </w:r>
          </w:p>
        </w:tc>
        <w:tc>
          <w:tcPr>
            <w:tcW w:w="3948" w:type="dxa"/>
            <w:shd w:val="clear" w:color="auto" w:fill="auto"/>
          </w:tcPr>
          <w:p w14:paraId="7853E60E" w14:textId="77777777" w:rsidR="00CD0800" w:rsidRPr="00CD0800" w:rsidRDefault="00CD0800" w:rsidP="003D5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b/>
                <w:lang w:eastAsia="pt-BR"/>
              </w:rPr>
            </w:pPr>
            <w:r w:rsidRPr="00CD0800">
              <w:rPr>
                <w:rFonts w:ascii="Courier New" w:eastAsia="Calibri" w:hAnsi="Courier New" w:cs="Courier New"/>
                <w:b/>
                <w:lang w:eastAsia="pt-BR"/>
              </w:rPr>
              <w:t>Descrição</w:t>
            </w:r>
          </w:p>
        </w:tc>
        <w:tc>
          <w:tcPr>
            <w:tcW w:w="1350" w:type="dxa"/>
            <w:shd w:val="clear" w:color="auto" w:fill="auto"/>
          </w:tcPr>
          <w:p w14:paraId="45ADAC3C" w14:textId="77777777" w:rsidR="00CD0800" w:rsidRPr="00CD0800" w:rsidRDefault="00CD0800" w:rsidP="003D5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b/>
                <w:lang w:eastAsia="pt-BR"/>
              </w:rPr>
            </w:pPr>
            <w:r w:rsidRPr="00CD0800">
              <w:rPr>
                <w:rFonts w:ascii="Courier New" w:eastAsia="Calibri" w:hAnsi="Courier New" w:cs="Courier New"/>
                <w:b/>
                <w:lang w:eastAsia="pt-BR"/>
              </w:rPr>
              <w:t>Quantidade/12 meses</w:t>
            </w:r>
          </w:p>
        </w:tc>
        <w:tc>
          <w:tcPr>
            <w:tcW w:w="1559" w:type="dxa"/>
          </w:tcPr>
          <w:p w14:paraId="32B54B18" w14:textId="77777777" w:rsidR="00CD0800" w:rsidRPr="00CD0800" w:rsidRDefault="00CD0800" w:rsidP="003D5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b/>
                <w:lang w:eastAsia="pt-BR"/>
              </w:rPr>
            </w:pPr>
            <w:r w:rsidRPr="00CD0800">
              <w:rPr>
                <w:rFonts w:ascii="Courier New" w:eastAsia="Calibri" w:hAnsi="Courier New" w:cs="Courier New"/>
                <w:b/>
                <w:lang w:eastAsia="pt-BR"/>
              </w:rPr>
              <w:t>Valor unitário</w:t>
            </w:r>
          </w:p>
        </w:tc>
        <w:tc>
          <w:tcPr>
            <w:tcW w:w="1843" w:type="dxa"/>
          </w:tcPr>
          <w:p w14:paraId="700EB4A1" w14:textId="77777777" w:rsidR="00CD0800" w:rsidRPr="00CD0800" w:rsidRDefault="00CD0800" w:rsidP="003D5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b/>
                <w:lang w:eastAsia="pt-BR"/>
              </w:rPr>
            </w:pPr>
            <w:r w:rsidRPr="00CD0800">
              <w:rPr>
                <w:rFonts w:ascii="Courier New" w:eastAsia="Calibri" w:hAnsi="Courier New" w:cs="Courier New"/>
                <w:b/>
                <w:lang w:eastAsia="pt-BR"/>
              </w:rPr>
              <w:t>Valor Total</w:t>
            </w:r>
          </w:p>
        </w:tc>
      </w:tr>
      <w:tr w:rsidR="00CD0800" w:rsidRPr="008B1D48" w14:paraId="16F9AB43" w14:textId="77777777" w:rsidTr="003D5810">
        <w:tc>
          <w:tcPr>
            <w:tcW w:w="793" w:type="dxa"/>
            <w:shd w:val="clear" w:color="auto" w:fill="auto"/>
          </w:tcPr>
          <w:p w14:paraId="186C7EBF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15.</w:t>
            </w:r>
          </w:p>
        </w:tc>
        <w:tc>
          <w:tcPr>
            <w:tcW w:w="3948" w:type="dxa"/>
            <w:shd w:val="clear" w:color="auto" w:fill="auto"/>
          </w:tcPr>
          <w:p w14:paraId="154723A8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Densitometria</w:t>
            </w:r>
          </w:p>
        </w:tc>
        <w:tc>
          <w:tcPr>
            <w:tcW w:w="1350" w:type="dxa"/>
            <w:shd w:val="clear" w:color="auto" w:fill="auto"/>
          </w:tcPr>
          <w:p w14:paraId="652F9555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559" w:type="dxa"/>
          </w:tcPr>
          <w:p w14:paraId="6D80CBA5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55,10</w:t>
            </w:r>
          </w:p>
        </w:tc>
        <w:tc>
          <w:tcPr>
            <w:tcW w:w="1843" w:type="dxa"/>
          </w:tcPr>
          <w:p w14:paraId="01117D1E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2.755,00</w:t>
            </w:r>
          </w:p>
        </w:tc>
      </w:tr>
      <w:tr w:rsidR="00CD0800" w:rsidRPr="008B1D48" w14:paraId="5F3F3FFE" w14:textId="77777777" w:rsidTr="003D5810">
        <w:tc>
          <w:tcPr>
            <w:tcW w:w="793" w:type="dxa"/>
            <w:shd w:val="clear" w:color="auto" w:fill="auto"/>
          </w:tcPr>
          <w:p w14:paraId="032BE823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16.</w:t>
            </w:r>
          </w:p>
        </w:tc>
        <w:tc>
          <w:tcPr>
            <w:tcW w:w="3948" w:type="dxa"/>
            <w:shd w:val="clear" w:color="auto" w:fill="auto"/>
          </w:tcPr>
          <w:p w14:paraId="46752792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Mamografia digital</w:t>
            </w:r>
          </w:p>
        </w:tc>
        <w:tc>
          <w:tcPr>
            <w:tcW w:w="1350" w:type="dxa"/>
            <w:shd w:val="clear" w:color="auto" w:fill="auto"/>
          </w:tcPr>
          <w:p w14:paraId="177BEB9E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1559" w:type="dxa"/>
          </w:tcPr>
          <w:p w14:paraId="080AB77C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65,00</w:t>
            </w:r>
          </w:p>
        </w:tc>
        <w:tc>
          <w:tcPr>
            <w:tcW w:w="1843" w:type="dxa"/>
          </w:tcPr>
          <w:p w14:paraId="1E2DD489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8.450,00</w:t>
            </w:r>
          </w:p>
        </w:tc>
      </w:tr>
      <w:tr w:rsidR="00CD0800" w:rsidRPr="008B1D48" w14:paraId="3AEDE6F1" w14:textId="77777777" w:rsidTr="003D5810">
        <w:tc>
          <w:tcPr>
            <w:tcW w:w="793" w:type="dxa"/>
            <w:shd w:val="clear" w:color="auto" w:fill="auto"/>
          </w:tcPr>
          <w:p w14:paraId="1886E445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18.</w:t>
            </w:r>
          </w:p>
        </w:tc>
        <w:tc>
          <w:tcPr>
            <w:tcW w:w="3948" w:type="dxa"/>
            <w:shd w:val="clear" w:color="auto" w:fill="auto"/>
          </w:tcPr>
          <w:p w14:paraId="09EFDB40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  <w:t>RX (AP + P)</w:t>
            </w:r>
          </w:p>
        </w:tc>
        <w:tc>
          <w:tcPr>
            <w:tcW w:w="1350" w:type="dxa"/>
            <w:shd w:val="clear" w:color="auto" w:fill="auto"/>
          </w:tcPr>
          <w:p w14:paraId="51BAD1DC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14:paraId="0711B3D3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40,00</w:t>
            </w:r>
          </w:p>
        </w:tc>
        <w:tc>
          <w:tcPr>
            <w:tcW w:w="1843" w:type="dxa"/>
          </w:tcPr>
          <w:p w14:paraId="4D2C6365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400,00</w:t>
            </w:r>
          </w:p>
        </w:tc>
      </w:tr>
      <w:tr w:rsidR="00CD0800" w:rsidRPr="008B1D48" w14:paraId="62F83694" w14:textId="77777777" w:rsidTr="003D5810">
        <w:tc>
          <w:tcPr>
            <w:tcW w:w="793" w:type="dxa"/>
            <w:shd w:val="clear" w:color="auto" w:fill="auto"/>
          </w:tcPr>
          <w:p w14:paraId="53C18FCE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19.</w:t>
            </w:r>
          </w:p>
        </w:tc>
        <w:tc>
          <w:tcPr>
            <w:tcW w:w="3948" w:type="dxa"/>
            <w:shd w:val="clear" w:color="auto" w:fill="auto"/>
          </w:tcPr>
          <w:p w14:paraId="43B6AD06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  <w:t>Tomografias de coluna lombo-sacra, cervical, dorsal(estruturas/articulações ombro, punho, tornozelo, joelho, pé), seios da face, crânio, quadril, bacia, aparelho urinário sem contraste.</w:t>
            </w:r>
          </w:p>
        </w:tc>
        <w:tc>
          <w:tcPr>
            <w:tcW w:w="1350" w:type="dxa"/>
            <w:shd w:val="clear" w:color="auto" w:fill="auto"/>
          </w:tcPr>
          <w:p w14:paraId="52189B31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59" w:type="dxa"/>
          </w:tcPr>
          <w:p w14:paraId="150682BE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200,00</w:t>
            </w:r>
          </w:p>
        </w:tc>
        <w:tc>
          <w:tcPr>
            <w:tcW w:w="1843" w:type="dxa"/>
          </w:tcPr>
          <w:p w14:paraId="35D261A1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3.600,00</w:t>
            </w:r>
          </w:p>
        </w:tc>
      </w:tr>
      <w:tr w:rsidR="00CD0800" w:rsidRPr="008B1D48" w14:paraId="62D92DE7" w14:textId="77777777" w:rsidTr="003D5810">
        <w:tc>
          <w:tcPr>
            <w:tcW w:w="793" w:type="dxa"/>
            <w:shd w:val="clear" w:color="auto" w:fill="auto"/>
          </w:tcPr>
          <w:p w14:paraId="6752A47B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20.</w:t>
            </w:r>
          </w:p>
        </w:tc>
        <w:tc>
          <w:tcPr>
            <w:tcW w:w="3948" w:type="dxa"/>
            <w:shd w:val="clear" w:color="auto" w:fill="auto"/>
          </w:tcPr>
          <w:p w14:paraId="687CDEEB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  <w:t>Tomografias de seios da face, crânio, aparelho urinário com contraste</w:t>
            </w:r>
          </w:p>
        </w:tc>
        <w:tc>
          <w:tcPr>
            <w:tcW w:w="1350" w:type="dxa"/>
            <w:shd w:val="clear" w:color="auto" w:fill="auto"/>
          </w:tcPr>
          <w:p w14:paraId="1980CE37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59" w:type="dxa"/>
          </w:tcPr>
          <w:p w14:paraId="7D73DC95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230,00</w:t>
            </w:r>
          </w:p>
        </w:tc>
        <w:tc>
          <w:tcPr>
            <w:tcW w:w="1843" w:type="dxa"/>
          </w:tcPr>
          <w:p w14:paraId="60E240B4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4.140,00</w:t>
            </w:r>
          </w:p>
        </w:tc>
      </w:tr>
      <w:tr w:rsidR="00CD0800" w:rsidRPr="008B1D48" w14:paraId="5D281024" w14:textId="77777777" w:rsidTr="003D5810">
        <w:tc>
          <w:tcPr>
            <w:tcW w:w="793" w:type="dxa"/>
            <w:shd w:val="clear" w:color="auto" w:fill="auto"/>
          </w:tcPr>
          <w:p w14:paraId="40C2E211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21.</w:t>
            </w:r>
          </w:p>
        </w:tc>
        <w:tc>
          <w:tcPr>
            <w:tcW w:w="3948" w:type="dxa"/>
            <w:shd w:val="clear" w:color="auto" w:fill="auto"/>
          </w:tcPr>
          <w:p w14:paraId="0F677647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  <w:t>Tomografia computarizada do abdome total</w:t>
            </w:r>
          </w:p>
        </w:tc>
        <w:tc>
          <w:tcPr>
            <w:tcW w:w="1350" w:type="dxa"/>
            <w:shd w:val="clear" w:color="auto" w:fill="auto"/>
          </w:tcPr>
          <w:p w14:paraId="0F313BF1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59" w:type="dxa"/>
          </w:tcPr>
          <w:p w14:paraId="6ED53E3A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1843" w:type="dxa"/>
          </w:tcPr>
          <w:p w14:paraId="05C12153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12.500,00</w:t>
            </w:r>
          </w:p>
        </w:tc>
      </w:tr>
      <w:tr w:rsidR="00CD0800" w:rsidRPr="008B1D48" w14:paraId="5910E5FD" w14:textId="77777777" w:rsidTr="003D5810">
        <w:tc>
          <w:tcPr>
            <w:tcW w:w="793" w:type="dxa"/>
            <w:shd w:val="clear" w:color="auto" w:fill="auto"/>
          </w:tcPr>
          <w:p w14:paraId="65002E9C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22.</w:t>
            </w:r>
          </w:p>
        </w:tc>
        <w:tc>
          <w:tcPr>
            <w:tcW w:w="3948" w:type="dxa"/>
            <w:shd w:val="clear" w:color="auto" w:fill="auto"/>
          </w:tcPr>
          <w:p w14:paraId="53090856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  <w:t>Ressonância magnética de coluna lombo-sacra, cervical, dorsal ( estruturas/articulações ombro, punho, tornozelo, joelho, pé), seios da face, crânio, quadril, bacia, aparelho urinário sem contraste.</w:t>
            </w:r>
          </w:p>
        </w:tc>
        <w:tc>
          <w:tcPr>
            <w:tcW w:w="1350" w:type="dxa"/>
            <w:shd w:val="clear" w:color="auto" w:fill="auto"/>
          </w:tcPr>
          <w:p w14:paraId="1C91BA23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559" w:type="dxa"/>
          </w:tcPr>
          <w:p w14:paraId="1D9EA3F6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268,75</w:t>
            </w:r>
          </w:p>
        </w:tc>
        <w:tc>
          <w:tcPr>
            <w:tcW w:w="1843" w:type="dxa"/>
          </w:tcPr>
          <w:p w14:paraId="6A04E6A3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53.750,00</w:t>
            </w:r>
          </w:p>
        </w:tc>
      </w:tr>
      <w:tr w:rsidR="00CD0800" w:rsidRPr="008B1D48" w14:paraId="4E1C0F42" w14:textId="77777777" w:rsidTr="003D5810">
        <w:tc>
          <w:tcPr>
            <w:tcW w:w="793" w:type="dxa"/>
            <w:shd w:val="clear" w:color="auto" w:fill="auto"/>
          </w:tcPr>
          <w:p w14:paraId="7853EE87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23.</w:t>
            </w:r>
          </w:p>
        </w:tc>
        <w:tc>
          <w:tcPr>
            <w:tcW w:w="3948" w:type="dxa"/>
            <w:shd w:val="clear" w:color="auto" w:fill="auto"/>
          </w:tcPr>
          <w:tbl>
            <w:tblPr>
              <w:tblW w:w="7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40"/>
            </w:tblGrid>
            <w:tr w:rsidR="00CD0800" w:rsidRPr="008B1D48" w14:paraId="65DD22C6" w14:textId="77777777" w:rsidTr="003D5810">
              <w:trPr>
                <w:trHeight w:val="513"/>
              </w:trPr>
              <w:tc>
                <w:tcPr>
                  <w:tcW w:w="7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6F2A628" w14:textId="77777777" w:rsidR="00CD0800" w:rsidRPr="008B1D48" w:rsidRDefault="00CD0800" w:rsidP="00CD080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618"/>
                    <w:textAlignment w:val="baseline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B1D48">
                    <w:rPr>
                      <w:rFonts w:ascii="Courier New" w:eastAsia="Calibri" w:hAnsi="Courier New" w:cs="Courier New"/>
                      <w:color w:val="000000"/>
                      <w:sz w:val="20"/>
                      <w:szCs w:val="20"/>
                      <w:lang w:eastAsia="pt-BR"/>
                    </w:rPr>
                    <w:t xml:space="preserve">Ressonância magnética de coluna lombo-sacra, cervical, dorsal ( </w:t>
                  </w:r>
                  <w:r w:rsidRPr="008B1D48">
                    <w:rPr>
                      <w:rFonts w:ascii="Courier New" w:eastAsia="Calibri" w:hAnsi="Courier New" w:cs="Courier New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>estruturas/articulações ombro, punho, tornozelo, joelho, pé), seios da face, crânio, quadril, bacia, aparelho urinário com contraste.</w:t>
                  </w:r>
                </w:p>
              </w:tc>
            </w:tr>
            <w:tr w:rsidR="00CD0800" w:rsidRPr="008B1D48" w14:paraId="6478F5B6" w14:textId="77777777" w:rsidTr="003D5810">
              <w:trPr>
                <w:trHeight w:val="513"/>
              </w:trPr>
              <w:tc>
                <w:tcPr>
                  <w:tcW w:w="7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BE263" w14:textId="77777777" w:rsidR="00CD0800" w:rsidRPr="008B1D48" w:rsidRDefault="00CD0800" w:rsidP="00CD080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0F7729CD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shd w:val="clear" w:color="auto" w:fill="auto"/>
          </w:tcPr>
          <w:p w14:paraId="698B596A" w14:textId="77777777" w:rsidR="00CD0800" w:rsidRPr="008B1D48" w:rsidRDefault="00CD0800" w:rsidP="00CD08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8B1D48"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lastRenderedPageBreak/>
              <w:t>100</w:t>
            </w:r>
          </w:p>
        </w:tc>
        <w:tc>
          <w:tcPr>
            <w:tcW w:w="1559" w:type="dxa"/>
          </w:tcPr>
          <w:p w14:paraId="21F21D56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318,75</w:t>
            </w:r>
          </w:p>
        </w:tc>
        <w:tc>
          <w:tcPr>
            <w:tcW w:w="1843" w:type="dxa"/>
          </w:tcPr>
          <w:p w14:paraId="605C404F" w14:textId="77777777" w:rsidR="00CD0800" w:rsidRPr="008B1D48" w:rsidRDefault="0078447C" w:rsidP="00CD08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  <w:t>31.875,00</w:t>
            </w:r>
          </w:p>
        </w:tc>
      </w:tr>
    </w:tbl>
    <w:p w14:paraId="25823AC8" w14:textId="77777777" w:rsidR="00CD0800" w:rsidRDefault="00CD0800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</w:p>
    <w:p w14:paraId="1015E267" w14:textId="77777777" w:rsidR="00CD0800" w:rsidRDefault="0078447C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  <w:r>
        <w:rPr>
          <w:rFonts w:ascii="Courier New" w:eastAsia="SimSun" w:hAnsi="Courier New" w:cs="Courier New"/>
          <w:sz w:val="24"/>
          <w:szCs w:val="24"/>
        </w:rPr>
        <w:t xml:space="preserve">Total R$ </w:t>
      </w:r>
      <w:r w:rsidRPr="0078447C">
        <w:rPr>
          <w:rFonts w:ascii="Courier New" w:eastAsia="SimSun" w:hAnsi="Courier New" w:cs="Courier New"/>
          <w:b/>
          <w:bCs/>
          <w:sz w:val="24"/>
          <w:szCs w:val="24"/>
        </w:rPr>
        <w:t>117.470,00</w:t>
      </w:r>
      <w:r>
        <w:rPr>
          <w:rFonts w:ascii="Courier New" w:eastAsia="SimSun" w:hAnsi="Courier New" w:cs="Courier New"/>
          <w:sz w:val="24"/>
          <w:szCs w:val="24"/>
        </w:rPr>
        <w:t xml:space="preserve"> (Cento e dezessete mil quatrocentos e setenta reais)</w:t>
      </w:r>
    </w:p>
    <w:p w14:paraId="329B316E" w14:textId="77777777" w:rsidR="00CD0800" w:rsidRDefault="00CD0800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</w:p>
    <w:p w14:paraId="06C422A7" w14:textId="77777777" w:rsidR="00775C0D" w:rsidRPr="00775C0D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b/>
          <w:bCs/>
          <w:u w:val="single"/>
        </w:rPr>
      </w:pPr>
      <w:r w:rsidRPr="00775C0D">
        <w:rPr>
          <w:rFonts w:ascii="Courier New" w:eastAsia="SimSun" w:hAnsi="Courier New" w:cs="Courier New"/>
          <w:b/>
          <w:bCs/>
          <w:u w:val="single"/>
        </w:rPr>
        <w:t>CLÁUSULA PRIMEIRA - DO OBJETO</w:t>
      </w:r>
    </w:p>
    <w:p w14:paraId="2D722468" w14:textId="77777777" w:rsidR="00775C0D" w:rsidRPr="00B26BA5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  <w:r w:rsidRPr="00B26BA5">
        <w:rPr>
          <w:rFonts w:ascii="Courier New" w:eastAsia="SimSun" w:hAnsi="Courier New" w:cs="Courier New"/>
          <w:sz w:val="24"/>
          <w:szCs w:val="24"/>
        </w:rPr>
        <w:t>1.</w:t>
      </w:r>
      <w:r w:rsidRPr="00B26BA5">
        <w:rPr>
          <w:rFonts w:ascii="Courier New" w:eastAsia="SimSun" w:hAnsi="Courier New" w:cs="Courier New"/>
          <w:sz w:val="24"/>
          <w:szCs w:val="24"/>
        </w:rPr>
        <w:tab/>
        <w:t xml:space="preserve">A presente ATA tem por objetivo estabelecer cláusulas e condições gerais para o </w:t>
      </w:r>
      <w:r w:rsidRPr="00775C0D">
        <w:rPr>
          <w:rFonts w:ascii="Courier New" w:eastAsia="SimSun" w:hAnsi="Courier New" w:cs="Courier New"/>
          <w:sz w:val="24"/>
          <w:szCs w:val="24"/>
        </w:rPr>
        <w:t xml:space="preserve">REGISTRO DE PREÇOS PARA FORNECIMENTO DE </w:t>
      </w:r>
      <w:r w:rsidRPr="00775C0D">
        <w:rPr>
          <w:rFonts w:ascii="Courier New" w:hAnsi="Courier New" w:cs="Courier New"/>
          <w:sz w:val="24"/>
          <w:szCs w:val="24"/>
        </w:rPr>
        <w:t>EXAMES POR DIAGNÓSTICO DE IMAGEM PARA SECRETARIA MUNICIPAL DE SAÚDE</w:t>
      </w:r>
      <w:r w:rsidRPr="00775C0D">
        <w:rPr>
          <w:rFonts w:ascii="Courier New" w:eastAsia="SimSun" w:hAnsi="Courier New" w:cs="Courier New"/>
          <w:b/>
          <w:sz w:val="24"/>
          <w:szCs w:val="24"/>
          <w:shd w:val="clear" w:color="auto" w:fill="F2F2F2" w:themeFill="background1" w:themeFillShade="F2"/>
        </w:rPr>
        <w:t xml:space="preserve"> DE MUITOS CAPÕES.</w:t>
      </w:r>
    </w:p>
    <w:p w14:paraId="0EEB650E" w14:textId="77777777" w:rsidR="00775C0D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sz w:val="24"/>
          <w:szCs w:val="24"/>
        </w:rPr>
      </w:pPr>
    </w:p>
    <w:p w14:paraId="77907132" w14:textId="77777777" w:rsidR="00775C0D" w:rsidRPr="0078447C" w:rsidRDefault="00775C0D" w:rsidP="00775C0D">
      <w:pPr>
        <w:spacing w:after="0" w:line="240" w:lineRule="auto"/>
        <w:jc w:val="both"/>
        <w:rPr>
          <w:rFonts w:ascii="Courier New" w:eastAsia="SimSun" w:hAnsi="Courier New" w:cs="Courier New"/>
          <w:b/>
          <w:bCs/>
          <w:sz w:val="24"/>
          <w:szCs w:val="24"/>
        </w:rPr>
      </w:pPr>
      <w:r w:rsidRPr="0078447C">
        <w:rPr>
          <w:rFonts w:ascii="Courier New" w:eastAsia="SimSun" w:hAnsi="Courier New" w:cs="Courier New"/>
          <w:b/>
          <w:bCs/>
          <w:sz w:val="24"/>
          <w:szCs w:val="24"/>
        </w:rPr>
        <w:t>DOS PREÇOS REGISTRADOS</w:t>
      </w:r>
    </w:p>
    <w:p w14:paraId="7B538452" w14:textId="77777777" w:rsidR="00775C0D" w:rsidRPr="00B26BA5" w:rsidRDefault="00775C0D" w:rsidP="00775C0D">
      <w:pPr>
        <w:pStyle w:val="Corpodetexto"/>
        <w:rPr>
          <w:rFonts w:ascii="Courier New" w:hAnsi="Courier New" w:cs="Courier New"/>
          <w:b/>
          <w:szCs w:val="24"/>
        </w:rPr>
      </w:pPr>
    </w:p>
    <w:p w14:paraId="4E08330D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1.1 </w:t>
      </w:r>
      <w:r w:rsidRPr="00B26BA5">
        <w:rPr>
          <w:rFonts w:ascii="Courier New" w:hAnsi="Courier New" w:cs="Courier New"/>
          <w:sz w:val="24"/>
          <w:szCs w:val="24"/>
        </w:rPr>
        <w:t>As quantidades constantes no ANEXO I, foram estimadas para o período de 12 (doze) meses, sendo sua realização de forma parcelada, conforme a necessidade da Administração</w:t>
      </w:r>
      <w:r w:rsidRPr="00B26BA5">
        <w:rPr>
          <w:rFonts w:ascii="Courier New" w:hAnsi="Courier New" w:cs="Courier New"/>
          <w:spacing w:val="-3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Municipal.</w:t>
      </w:r>
    </w:p>
    <w:p w14:paraId="2B9B5DE7" w14:textId="77777777" w:rsidR="00775C0D" w:rsidRDefault="00775C0D" w:rsidP="00775C0D">
      <w:pPr>
        <w:pStyle w:val="PargrafodaLista"/>
        <w:numPr>
          <w:ilvl w:val="1"/>
          <w:numId w:val="31"/>
        </w:numPr>
        <w:tabs>
          <w:tab w:val="left" w:pos="504"/>
        </w:tabs>
        <w:ind w:left="0" w:firstLine="0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 existência de preços registrados não obriga a Administração a firmar as contratações que dele poderão advir, ficando-lhe facultada a utilização de outros meios, respeitada a legislação relativa às licitações, sendo assegurado ao beneficiário do registro de preço à preferência de fornecimento em igualdade de</w:t>
      </w:r>
      <w:r w:rsidRPr="00B26BA5">
        <w:rPr>
          <w:rFonts w:ascii="Courier New" w:hAnsi="Courier New" w:cs="Courier New"/>
          <w:spacing w:val="-2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condições.</w:t>
      </w:r>
    </w:p>
    <w:p w14:paraId="026E3B24" w14:textId="77777777" w:rsidR="00775C0D" w:rsidRPr="00B26BA5" w:rsidRDefault="00775C0D" w:rsidP="00775C0D">
      <w:pPr>
        <w:pStyle w:val="PargrafodaLista"/>
        <w:tabs>
          <w:tab w:val="left" w:pos="504"/>
        </w:tabs>
        <w:ind w:left="0"/>
        <w:rPr>
          <w:rFonts w:ascii="Courier New" w:hAnsi="Courier New" w:cs="Courier New"/>
          <w:sz w:val="24"/>
          <w:szCs w:val="24"/>
        </w:rPr>
      </w:pPr>
    </w:p>
    <w:p w14:paraId="59DF8DD9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SEGUNDA – DA VIGÊNCIA DA ATA DE REGISTRO DE PREÇOS</w:t>
      </w:r>
    </w:p>
    <w:p w14:paraId="70519965" w14:textId="77777777" w:rsidR="00775C0D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b/>
          <w:szCs w:val="24"/>
        </w:rPr>
        <w:t xml:space="preserve">2.1 </w:t>
      </w:r>
      <w:r w:rsidRPr="00B26BA5">
        <w:rPr>
          <w:rFonts w:ascii="Courier New" w:hAnsi="Courier New" w:cs="Courier New"/>
          <w:szCs w:val="24"/>
        </w:rPr>
        <w:t>O presente instrumento terá vigência de 12 meses, após a sua assinatura, podendo ser convocado novo pregão antes de expirado o referido prazo, de acordo com o interesse público, para substituição do preço registrado e/ou para inclusão de novos produtos.</w:t>
      </w:r>
    </w:p>
    <w:p w14:paraId="0576A730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33F89AB4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TERCEIRA – DA GERÊNCIA DA PRESENTE ATA DE REGISTRO DE PREÇOS</w:t>
      </w:r>
    </w:p>
    <w:p w14:paraId="6353C30E" w14:textId="77777777" w:rsidR="00775C0D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b/>
          <w:szCs w:val="24"/>
        </w:rPr>
        <w:t xml:space="preserve">3.1 </w:t>
      </w:r>
      <w:r w:rsidRPr="00B26BA5">
        <w:rPr>
          <w:rFonts w:ascii="Courier New" w:hAnsi="Courier New" w:cs="Courier New"/>
          <w:szCs w:val="24"/>
        </w:rPr>
        <w:t>O gerenciamento deste instrumento caberá a Prefeitura Municipal de Muitos Capões, por meio da Secretaria Municipal da Saúde, devendo ser observado o aspecto operacional e jurídico.</w:t>
      </w:r>
    </w:p>
    <w:p w14:paraId="1F6EDDDC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7B41F85E" w14:textId="77777777" w:rsidR="00775C0D" w:rsidRPr="00775C0D" w:rsidRDefault="00775C0D" w:rsidP="00775C0D">
      <w:pPr>
        <w:pStyle w:val="Ttulo1"/>
        <w:numPr>
          <w:ilvl w:val="0"/>
          <w:numId w:val="0"/>
        </w:numPr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775C0D">
        <w:rPr>
          <w:rFonts w:ascii="Courier New" w:hAnsi="Courier New" w:cs="Courier New"/>
          <w:color w:val="auto"/>
          <w:sz w:val="24"/>
          <w:szCs w:val="24"/>
          <w:u w:val="single"/>
        </w:rPr>
        <w:t>CLÁUSULA QUARTA - DO RECEBIMENTO E DA GARANTIA</w:t>
      </w:r>
    </w:p>
    <w:p w14:paraId="2CE217E0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48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Havendo a necessidade de contratação, e desde que haja recurso orçamentário disponível, o Município fará</w:t>
      </w:r>
      <w:r w:rsidRPr="00B26BA5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solicitação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do(s)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produto(s)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</w:t>
      </w:r>
      <w:r w:rsidRPr="00B26BA5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da(s)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quantidade(s)</w:t>
      </w:r>
      <w:r w:rsidRPr="00B26BA5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necessária(s),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além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da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emissão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da</w:t>
      </w:r>
      <w:r w:rsidRPr="00B26BA5">
        <w:rPr>
          <w:rFonts w:ascii="Courier New" w:hAnsi="Courier New" w:cs="Courier New"/>
          <w:spacing w:val="-1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AF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</w:t>
      </w:r>
      <w:r w:rsidRPr="00B26BA5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do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empenho.</w:t>
      </w:r>
    </w:p>
    <w:p w14:paraId="78BAAB3D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4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 licitante vencedora deverá entregar o produto/serviços de forma parcelada, conforme a necessidade, a programação e a solicitação feita pelo Contratante, por intermédio de documento denominado</w:t>
      </w:r>
      <w:r w:rsidRPr="00B26BA5">
        <w:rPr>
          <w:rFonts w:ascii="Courier New" w:hAnsi="Courier New" w:cs="Courier New"/>
          <w:spacing w:val="-2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“Autorização de Fornecimento” e</w:t>
      </w:r>
      <w:r w:rsidRPr="00B26BA5">
        <w:rPr>
          <w:rFonts w:ascii="Courier New" w:hAnsi="Courier New" w:cs="Courier New"/>
          <w:spacing w:val="-8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empenho.</w:t>
      </w:r>
    </w:p>
    <w:p w14:paraId="2C482C36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125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O prazo de entrega </w:t>
      </w:r>
      <w:r w:rsidRPr="00B26BA5">
        <w:rPr>
          <w:rFonts w:ascii="Courier New" w:hAnsi="Courier New" w:cs="Courier New"/>
          <w:sz w:val="24"/>
          <w:szCs w:val="24"/>
        </w:rPr>
        <w:t xml:space="preserve">dos produtos/serviços será de no máximo </w:t>
      </w:r>
      <w:r w:rsidRPr="00B26BA5">
        <w:rPr>
          <w:rFonts w:ascii="Courier New" w:hAnsi="Courier New" w:cs="Courier New"/>
          <w:b/>
          <w:sz w:val="24"/>
          <w:szCs w:val="24"/>
        </w:rPr>
        <w:t>7 (sete) dias</w:t>
      </w:r>
      <w:r w:rsidRPr="00B26BA5">
        <w:rPr>
          <w:rFonts w:ascii="Courier New" w:hAnsi="Courier New" w:cs="Courier New"/>
          <w:sz w:val="24"/>
          <w:szCs w:val="24"/>
        </w:rPr>
        <w:t>, a contar</w:t>
      </w:r>
      <w:r w:rsidRPr="00B26BA5">
        <w:rPr>
          <w:rFonts w:ascii="Courier New" w:hAnsi="Courier New" w:cs="Courier New"/>
          <w:spacing w:val="-2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 xml:space="preserve">do recebimento da autorização de </w:t>
      </w:r>
      <w:r w:rsidRPr="00B26BA5">
        <w:rPr>
          <w:rFonts w:ascii="Courier New" w:hAnsi="Courier New" w:cs="Courier New"/>
          <w:sz w:val="24"/>
          <w:szCs w:val="24"/>
        </w:rPr>
        <w:lastRenderedPageBreak/>
        <w:t>fornecimento e</w:t>
      </w:r>
      <w:r w:rsidRPr="00B26BA5">
        <w:rPr>
          <w:rFonts w:ascii="Courier New" w:hAnsi="Courier New" w:cs="Courier New"/>
          <w:spacing w:val="-1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 xml:space="preserve">empenho. </w:t>
      </w:r>
    </w:p>
    <w:p w14:paraId="67D4E091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125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produto a ser entregue deverá ser adequadamente acondicionado, de forma a permitir a</w:t>
      </w:r>
      <w:r w:rsidRPr="00B26BA5">
        <w:rPr>
          <w:rFonts w:ascii="Courier New" w:hAnsi="Courier New" w:cs="Courier New"/>
          <w:spacing w:val="-2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completa preservação do mesmo e sua segurança durante o</w:t>
      </w:r>
      <w:r w:rsidRPr="00B26BA5">
        <w:rPr>
          <w:rFonts w:ascii="Courier New" w:hAnsi="Courier New" w:cs="Courier New"/>
          <w:spacing w:val="-1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transporte.</w:t>
      </w:r>
    </w:p>
    <w:p w14:paraId="6CB8096B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45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Verificada </w:t>
      </w:r>
      <w:r w:rsidRPr="00B26BA5">
        <w:rPr>
          <w:rFonts w:ascii="Courier New" w:hAnsi="Courier New" w:cs="Courier New"/>
          <w:sz w:val="24"/>
          <w:szCs w:val="24"/>
        </w:rPr>
        <w:t>a desconformidade do item entregue ou a falta de qualquer produto, a licitante vencedora deverá promover as correções necessárias no prazo máximo de 7 (sete) dias, sujeitando-se</w:t>
      </w:r>
      <w:r w:rsidRPr="00B26BA5">
        <w:rPr>
          <w:rFonts w:ascii="Courier New" w:hAnsi="Courier New" w:cs="Courier New"/>
          <w:spacing w:val="-26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às penalidades previstas no item 28 deste</w:t>
      </w:r>
      <w:r w:rsidRPr="00B26BA5">
        <w:rPr>
          <w:rFonts w:ascii="Courier New" w:hAnsi="Courier New" w:cs="Courier New"/>
          <w:spacing w:val="-1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edital.</w:t>
      </w:r>
    </w:p>
    <w:p w14:paraId="6B4E398A" w14:textId="77777777" w:rsidR="00775C0D" w:rsidRPr="00B26BA5" w:rsidRDefault="00775C0D" w:rsidP="00775C0D">
      <w:pPr>
        <w:pStyle w:val="PargrafodaLista"/>
        <w:numPr>
          <w:ilvl w:val="2"/>
          <w:numId w:val="30"/>
        </w:numPr>
        <w:tabs>
          <w:tab w:val="left" w:pos="59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Atraso na entrega parcial ou total do pedido implicará em </w:t>
      </w:r>
      <w:r w:rsidRPr="00B26BA5">
        <w:rPr>
          <w:rFonts w:ascii="Courier New" w:hAnsi="Courier New" w:cs="Courier New"/>
          <w:b/>
          <w:sz w:val="24"/>
          <w:szCs w:val="24"/>
        </w:rPr>
        <w:t xml:space="preserve">advertência </w:t>
      </w:r>
      <w:r w:rsidRPr="00B26BA5">
        <w:rPr>
          <w:rFonts w:ascii="Courier New" w:hAnsi="Courier New" w:cs="Courier New"/>
          <w:sz w:val="24"/>
          <w:szCs w:val="24"/>
        </w:rPr>
        <w:t>por escrito, assinada por</w:t>
      </w:r>
      <w:r w:rsidRPr="00B26BA5">
        <w:rPr>
          <w:rFonts w:ascii="Courier New" w:hAnsi="Courier New" w:cs="Courier New"/>
          <w:spacing w:val="-2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ambas as</w:t>
      </w:r>
      <w:r w:rsidRPr="00B26BA5">
        <w:rPr>
          <w:rFonts w:ascii="Courier New" w:hAnsi="Courier New" w:cs="Courier New"/>
          <w:spacing w:val="-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partes.</w:t>
      </w:r>
    </w:p>
    <w:p w14:paraId="33026416" w14:textId="77777777" w:rsidR="00775C0D" w:rsidRPr="00B26BA5" w:rsidRDefault="00775C0D" w:rsidP="00775C0D">
      <w:pPr>
        <w:pStyle w:val="PargrafodaLista"/>
        <w:numPr>
          <w:ilvl w:val="2"/>
          <w:numId w:val="30"/>
        </w:numPr>
        <w:tabs>
          <w:tab w:val="left" w:pos="59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Após somadas três advertências, serão aplicadas as penalidades previstas no item 28 do edital.</w:t>
      </w:r>
    </w:p>
    <w:p w14:paraId="7DC66AB1" w14:textId="77777777" w:rsidR="00775C0D" w:rsidRPr="00B26BA5" w:rsidRDefault="00775C0D" w:rsidP="00775C0D">
      <w:pPr>
        <w:pStyle w:val="PargrafodaLista"/>
        <w:numPr>
          <w:ilvl w:val="1"/>
          <w:numId w:val="30"/>
        </w:numPr>
        <w:tabs>
          <w:tab w:val="left" w:pos="45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prazo de validade de cada produto, consta descrito no anexo I, parte integrante deste</w:t>
      </w:r>
      <w:r w:rsidRPr="00B26BA5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edital.</w:t>
      </w:r>
    </w:p>
    <w:p w14:paraId="3FF80C2D" w14:textId="77777777" w:rsidR="00775C0D" w:rsidRPr="00B26BA5" w:rsidRDefault="00775C0D" w:rsidP="00775C0D">
      <w:pPr>
        <w:pStyle w:val="PargrafodaLista"/>
        <w:numPr>
          <w:ilvl w:val="1"/>
          <w:numId w:val="29"/>
        </w:numPr>
        <w:tabs>
          <w:tab w:val="left" w:pos="5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 empresa vencedora do certame deverá garantir o produto de boa qualidade e quantidade</w:t>
      </w:r>
      <w:r w:rsidRPr="00B26BA5">
        <w:rPr>
          <w:rFonts w:ascii="Courier New" w:hAnsi="Courier New" w:cs="Courier New"/>
          <w:spacing w:val="-3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requerida.</w:t>
      </w:r>
    </w:p>
    <w:p w14:paraId="29F7E833" w14:textId="77777777" w:rsidR="00775C0D" w:rsidRPr="00B26BA5" w:rsidRDefault="00775C0D" w:rsidP="00775C0D">
      <w:pPr>
        <w:pStyle w:val="PargrafodaLista"/>
        <w:numPr>
          <w:ilvl w:val="1"/>
          <w:numId w:val="29"/>
        </w:numPr>
        <w:tabs>
          <w:tab w:val="left" w:pos="49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Se durante a vigência da </w:t>
      </w:r>
      <w:r w:rsidRPr="00B26BA5">
        <w:rPr>
          <w:rFonts w:ascii="Courier New" w:hAnsi="Courier New" w:cs="Courier New"/>
          <w:spacing w:val="-13"/>
          <w:sz w:val="24"/>
          <w:szCs w:val="24"/>
        </w:rPr>
        <w:t xml:space="preserve">ATA </w:t>
      </w:r>
      <w:r w:rsidRPr="00B26BA5">
        <w:rPr>
          <w:rFonts w:ascii="Courier New" w:hAnsi="Courier New" w:cs="Courier New"/>
          <w:sz w:val="24"/>
          <w:szCs w:val="24"/>
        </w:rPr>
        <w:t>de Registro de Preços for constatado que os preços registrados estão superiores aos de mercado, caberá a administração convocar os fornecedores registrados para negociar o</w:t>
      </w:r>
      <w:r w:rsidRPr="00B26BA5">
        <w:rPr>
          <w:rFonts w:ascii="Courier New" w:hAnsi="Courier New" w:cs="Courier New"/>
          <w:spacing w:val="-2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 xml:space="preserve">novo </w:t>
      </w:r>
      <w:r w:rsidRPr="00B26BA5">
        <w:rPr>
          <w:rFonts w:ascii="Courier New" w:hAnsi="Courier New" w:cs="Courier New"/>
          <w:spacing w:val="-3"/>
          <w:sz w:val="24"/>
          <w:szCs w:val="24"/>
        </w:rPr>
        <w:t>valor.</w:t>
      </w:r>
    </w:p>
    <w:p w14:paraId="2693BBCE" w14:textId="77777777" w:rsidR="00775C0D" w:rsidRDefault="00775C0D" w:rsidP="00775C0D">
      <w:pPr>
        <w:pStyle w:val="PargrafodaLista"/>
        <w:numPr>
          <w:ilvl w:val="1"/>
          <w:numId w:val="29"/>
        </w:numPr>
        <w:tabs>
          <w:tab w:val="left" w:pos="50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Havendo algum obstáculo que impossibilite ao primeiro fornecedor de cumprir a obrigação assumida,</w:t>
      </w:r>
      <w:r w:rsidRPr="00B26BA5">
        <w:rPr>
          <w:rFonts w:ascii="Courier New" w:hAnsi="Courier New" w:cs="Courier New"/>
          <w:spacing w:val="-2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 Administração poderá convocar o segundo colocado, e assim sucessivamente, desde que aceite cotar os produtos com preços iguais ao da licitante</w:t>
      </w:r>
      <w:r w:rsidRPr="00B26BA5">
        <w:rPr>
          <w:rFonts w:ascii="Courier New" w:hAnsi="Courier New" w:cs="Courier New"/>
          <w:spacing w:val="-1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vencedora.</w:t>
      </w:r>
    </w:p>
    <w:p w14:paraId="0C98880F" w14:textId="77777777" w:rsidR="00775C0D" w:rsidRPr="00B26BA5" w:rsidRDefault="00775C0D" w:rsidP="00775C0D">
      <w:pPr>
        <w:pStyle w:val="PargrafodaLista"/>
        <w:tabs>
          <w:tab w:val="left" w:pos="504"/>
        </w:tabs>
        <w:ind w:left="0"/>
        <w:rPr>
          <w:rFonts w:ascii="Courier New" w:hAnsi="Courier New" w:cs="Courier New"/>
          <w:sz w:val="24"/>
          <w:szCs w:val="24"/>
        </w:rPr>
      </w:pPr>
    </w:p>
    <w:p w14:paraId="52A86018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QUINTA -  DO PAGAMENTO</w:t>
      </w:r>
    </w:p>
    <w:p w14:paraId="207B5ED9" w14:textId="77777777" w:rsidR="00775C0D" w:rsidRPr="00B26BA5" w:rsidRDefault="00775C0D" w:rsidP="00775C0D">
      <w:pPr>
        <w:pStyle w:val="PargrafodaLista"/>
        <w:numPr>
          <w:ilvl w:val="1"/>
          <w:numId w:val="28"/>
        </w:numPr>
        <w:tabs>
          <w:tab w:val="left" w:pos="49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pagamento será realizado em até 15 dias do mês subsequente a prestação dos serviços e da fatura, aprovada pela Secretaria requisitante.</w:t>
      </w:r>
    </w:p>
    <w:p w14:paraId="37F2746A" w14:textId="77777777" w:rsidR="00775C0D" w:rsidRPr="00B26BA5" w:rsidRDefault="00775C0D" w:rsidP="00775C0D">
      <w:pPr>
        <w:pStyle w:val="PargrafodaLista"/>
        <w:numPr>
          <w:ilvl w:val="1"/>
          <w:numId w:val="28"/>
        </w:numPr>
        <w:tabs>
          <w:tab w:val="left" w:pos="46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Junto ao corpo da Nota Fiscal/Fatura deverá constar, para fins de pagamento, informações relativas ao n. do Pregão Presencial, n. do Processo de Licitação, n. do empenho, nome e número do banco, da agência e da c/c da contratada, bem como, se a empresa é optante do</w:t>
      </w:r>
      <w:r w:rsidRPr="00B26BA5">
        <w:rPr>
          <w:rFonts w:ascii="Courier New" w:hAnsi="Courier New" w:cs="Courier New"/>
          <w:spacing w:val="-1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“</w:t>
      </w:r>
      <w:r w:rsidRPr="00B26BA5">
        <w:rPr>
          <w:rFonts w:ascii="Courier New" w:hAnsi="Courier New" w:cs="Courier New"/>
          <w:b/>
          <w:sz w:val="24"/>
          <w:szCs w:val="24"/>
        </w:rPr>
        <w:t>SIMPLES</w:t>
      </w:r>
      <w:r w:rsidRPr="00B26BA5">
        <w:rPr>
          <w:rFonts w:ascii="Courier New" w:hAnsi="Courier New" w:cs="Courier New"/>
          <w:sz w:val="24"/>
          <w:szCs w:val="24"/>
        </w:rPr>
        <w:t>”.</w:t>
      </w:r>
    </w:p>
    <w:p w14:paraId="6B68C838" w14:textId="77777777" w:rsidR="00775C0D" w:rsidRPr="00B26BA5" w:rsidRDefault="00775C0D" w:rsidP="00775C0D">
      <w:pPr>
        <w:pStyle w:val="PargrafodaLista"/>
        <w:numPr>
          <w:ilvl w:val="1"/>
          <w:numId w:val="28"/>
        </w:numPr>
        <w:tabs>
          <w:tab w:val="left" w:pos="49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Em sendo optante do “SIMPLES” a contratada deverá apresentar documento expedido pela Receita Federal demonstrando essa</w:t>
      </w:r>
      <w:r w:rsidRPr="00B26BA5">
        <w:rPr>
          <w:rFonts w:ascii="Courier New" w:hAnsi="Courier New" w:cs="Courier New"/>
          <w:spacing w:val="-1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condição.</w:t>
      </w:r>
    </w:p>
    <w:p w14:paraId="2DD5F1A6" w14:textId="77777777" w:rsidR="00775C0D" w:rsidRPr="00B26BA5" w:rsidRDefault="00775C0D" w:rsidP="00775C0D">
      <w:pPr>
        <w:pStyle w:val="PargrafodaLista"/>
        <w:numPr>
          <w:ilvl w:val="1"/>
          <w:numId w:val="28"/>
        </w:numPr>
        <w:tabs>
          <w:tab w:val="left" w:pos="53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As despesas bancárias decorrentes de transferências de valores para outras praças, serão de responsabilidade da</w:t>
      </w:r>
      <w:r w:rsidRPr="00B26BA5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pacing w:val="-4"/>
          <w:sz w:val="24"/>
          <w:szCs w:val="24"/>
        </w:rPr>
        <w:t>CONTRATADA.</w:t>
      </w:r>
    </w:p>
    <w:p w14:paraId="03A436F7" w14:textId="77777777" w:rsidR="00775C0D" w:rsidRPr="00B26BA5" w:rsidRDefault="00775C0D" w:rsidP="00775C0D">
      <w:pPr>
        <w:pStyle w:val="PargrafodaLista"/>
        <w:numPr>
          <w:ilvl w:val="1"/>
          <w:numId w:val="27"/>
        </w:numPr>
        <w:tabs>
          <w:tab w:val="left" w:pos="4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No preço a ser pago deverão estar inclusas todas as despesas inerentes a: salários, encargos sociais, tributários, trabalhistas e comerciais, materiais, fretes, enfim todas as despesas necessárias ao fornecimento do objeto deste</w:t>
      </w:r>
      <w:r w:rsidRPr="00B26BA5">
        <w:rPr>
          <w:rFonts w:ascii="Courier New" w:hAnsi="Courier New" w:cs="Courier New"/>
          <w:spacing w:val="-7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Pregão.</w:t>
      </w:r>
    </w:p>
    <w:p w14:paraId="4DDD440C" w14:textId="77777777" w:rsidR="00775C0D" w:rsidRPr="00B26BA5" w:rsidRDefault="00775C0D" w:rsidP="00775C0D">
      <w:pPr>
        <w:pStyle w:val="PargrafodaLista"/>
        <w:numPr>
          <w:ilvl w:val="1"/>
          <w:numId w:val="27"/>
        </w:numPr>
        <w:tabs>
          <w:tab w:val="left" w:pos="43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Constando qualquer incorreção na nota fiscal, bem como, outra circunstância que desaconselhe o seu pagamento, o prazo para pagamento constante no item 12.1 fluirá a partir da respectiva</w:t>
      </w:r>
      <w:r w:rsidRPr="00B26BA5">
        <w:rPr>
          <w:rFonts w:ascii="Courier New" w:hAnsi="Courier New" w:cs="Courier New"/>
          <w:spacing w:val="-2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regularização.</w:t>
      </w:r>
    </w:p>
    <w:p w14:paraId="3C88618B" w14:textId="77777777" w:rsidR="00775C0D" w:rsidRPr="00B26BA5" w:rsidRDefault="00775C0D" w:rsidP="00775C0D">
      <w:pPr>
        <w:pStyle w:val="PargrafodaLista"/>
        <w:numPr>
          <w:ilvl w:val="1"/>
          <w:numId w:val="27"/>
        </w:numPr>
        <w:tabs>
          <w:tab w:val="left" w:pos="43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O pagamento feito à contratada não a isentará de suas </w:t>
      </w:r>
      <w:r w:rsidRPr="00B26BA5">
        <w:rPr>
          <w:rFonts w:ascii="Courier New" w:hAnsi="Courier New" w:cs="Courier New"/>
          <w:sz w:val="24"/>
          <w:szCs w:val="24"/>
        </w:rPr>
        <w:lastRenderedPageBreak/>
        <w:t>responsabilidades vinculadas ao fornecimento, especialmente àquelas relacionadas com a qualidade e garantia dos produtos</w:t>
      </w:r>
      <w:r w:rsidRPr="00B26BA5">
        <w:rPr>
          <w:rFonts w:ascii="Courier New" w:hAnsi="Courier New" w:cs="Courier New"/>
          <w:spacing w:val="-2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fornecidos.</w:t>
      </w:r>
    </w:p>
    <w:p w14:paraId="5712DB86" w14:textId="77777777" w:rsidR="00775C0D" w:rsidRPr="00B26BA5" w:rsidRDefault="00775C0D" w:rsidP="00775C0D">
      <w:pPr>
        <w:pStyle w:val="PargrafodaLista"/>
        <w:tabs>
          <w:tab w:val="left" w:pos="436"/>
        </w:tabs>
        <w:ind w:left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5.8. </w:t>
      </w:r>
      <w:r w:rsidRPr="00B26BA5">
        <w:rPr>
          <w:rFonts w:ascii="Courier New" w:hAnsi="Courier New" w:cs="Courier New"/>
          <w:sz w:val="24"/>
          <w:szCs w:val="24"/>
        </w:rPr>
        <w:t>Serão processadas as retenções previdenciárias nos termos da legislação que regula a matéria.</w:t>
      </w:r>
    </w:p>
    <w:p w14:paraId="097C8F35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0A8E8A79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SEXTA - DAS OBRIGAÇÕES</w:t>
      </w:r>
    </w:p>
    <w:p w14:paraId="1962E980" w14:textId="77777777" w:rsidR="00775C0D" w:rsidRPr="00B26BA5" w:rsidRDefault="00775C0D" w:rsidP="00775C0D">
      <w:pPr>
        <w:pStyle w:val="Corpodetexto"/>
        <w:rPr>
          <w:rFonts w:ascii="Courier New" w:hAnsi="Courier New" w:cs="Courier New"/>
          <w:b/>
          <w:szCs w:val="24"/>
        </w:rPr>
      </w:pPr>
    </w:p>
    <w:p w14:paraId="02A4870E" w14:textId="77777777" w:rsidR="00775C0D" w:rsidRPr="00B26BA5" w:rsidRDefault="00775C0D" w:rsidP="00775C0D">
      <w:pPr>
        <w:pStyle w:val="PargrafodaLista"/>
        <w:numPr>
          <w:ilvl w:val="1"/>
          <w:numId w:val="26"/>
        </w:numPr>
        <w:tabs>
          <w:tab w:val="left" w:pos="404"/>
        </w:tabs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  <w:u w:val="single"/>
        </w:rPr>
        <w:t>DA</w:t>
      </w:r>
      <w:r w:rsidRPr="00B26BA5">
        <w:rPr>
          <w:rFonts w:ascii="Courier New" w:hAnsi="Courier New" w:cs="Courier New"/>
          <w:b/>
          <w:spacing w:val="-3"/>
          <w:sz w:val="24"/>
          <w:szCs w:val="24"/>
          <w:u w:val="single"/>
        </w:rPr>
        <w:t xml:space="preserve"> </w:t>
      </w:r>
      <w:r w:rsidRPr="00B26BA5">
        <w:rPr>
          <w:rFonts w:ascii="Courier New" w:hAnsi="Courier New" w:cs="Courier New"/>
          <w:b/>
          <w:spacing w:val="-4"/>
          <w:sz w:val="24"/>
          <w:szCs w:val="24"/>
          <w:u w:val="single"/>
        </w:rPr>
        <w:t>CONTRATADA:</w:t>
      </w:r>
    </w:p>
    <w:p w14:paraId="7CDDD65C" w14:textId="77777777" w:rsidR="00775C0D" w:rsidRPr="00B26BA5" w:rsidRDefault="00775C0D" w:rsidP="00775C0D">
      <w:pPr>
        <w:pStyle w:val="PargrafodaLista"/>
        <w:numPr>
          <w:ilvl w:val="2"/>
          <w:numId w:val="26"/>
        </w:numPr>
        <w:tabs>
          <w:tab w:val="left" w:pos="55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Fornecer os produtos licitados conforme especificados no</w:t>
      </w:r>
      <w:r w:rsidRPr="00B26BA5">
        <w:rPr>
          <w:rFonts w:ascii="Courier New" w:hAnsi="Courier New" w:cs="Courier New"/>
          <w:spacing w:val="30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edital.</w:t>
      </w:r>
    </w:p>
    <w:p w14:paraId="6575830E" w14:textId="77777777" w:rsidR="00775C0D" w:rsidRPr="00B26BA5" w:rsidRDefault="00775C0D" w:rsidP="00775C0D">
      <w:pPr>
        <w:pStyle w:val="PargrafodaLista"/>
        <w:numPr>
          <w:ilvl w:val="2"/>
          <w:numId w:val="26"/>
        </w:numPr>
        <w:tabs>
          <w:tab w:val="left" w:pos="55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Todos </w:t>
      </w:r>
      <w:r w:rsidRPr="00B26BA5">
        <w:rPr>
          <w:rFonts w:ascii="Courier New" w:hAnsi="Courier New" w:cs="Courier New"/>
          <w:sz w:val="24"/>
          <w:szCs w:val="24"/>
        </w:rPr>
        <w:t>os encargos trabalhistas, previdenciários, fiscais e comerciais resultantes da entrega dos produtos/serviços serão de exclusiva responsabilidade da</w:t>
      </w:r>
      <w:r w:rsidRPr="00B26BA5">
        <w:rPr>
          <w:rFonts w:ascii="Courier New" w:hAnsi="Courier New" w:cs="Courier New"/>
          <w:spacing w:val="-1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Contratada.</w:t>
      </w:r>
    </w:p>
    <w:p w14:paraId="683195C3" w14:textId="77777777" w:rsidR="00775C0D" w:rsidRPr="00B26BA5" w:rsidRDefault="00775C0D" w:rsidP="00775C0D">
      <w:pPr>
        <w:pStyle w:val="PargrafodaLista"/>
        <w:numPr>
          <w:ilvl w:val="2"/>
          <w:numId w:val="26"/>
        </w:numPr>
        <w:tabs>
          <w:tab w:val="left" w:pos="55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Despesas de transporte e deslocamento serão de responsabilidade da empresa</w:t>
      </w:r>
      <w:r w:rsidRPr="00B26BA5">
        <w:rPr>
          <w:rFonts w:ascii="Courier New" w:hAnsi="Courier New" w:cs="Courier New"/>
          <w:spacing w:val="-3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contratada.</w:t>
      </w:r>
    </w:p>
    <w:p w14:paraId="514B4656" w14:textId="77777777" w:rsidR="00775C0D" w:rsidRPr="00B26BA5" w:rsidRDefault="00775C0D" w:rsidP="00775C0D">
      <w:pPr>
        <w:pStyle w:val="PargrafodaLista"/>
        <w:numPr>
          <w:ilvl w:val="2"/>
          <w:numId w:val="25"/>
        </w:numPr>
        <w:tabs>
          <w:tab w:val="left" w:pos="55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Substituir os produtos entregues, caso não estejam de acordo com o</w:t>
      </w:r>
      <w:r w:rsidRPr="00B26BA5">
        <w:rPr>
          <w:rFonts w:ascii="Courier New" w:hAnsi="Courier New" w:cs="Courier New"/>
          <w:spacing w:val="-25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solicitado.</w:t>
      </w:r>
    </w:p>
    <w:p w14:paraId="4FD62BAE" w14:textId="77777777" w:rsidR="00775C0D" w:rsidRPr="00B26BA5" w:rsidRDefault="00775C0D" w:rsidP="00775C0D">
      <w:pPr>
        <w:pStyle w:val="PargrafodaLista"/>
        <w:numPr>
          <w:ilvl w:val="2"/>
          <w:numId w:val="25"/>
        </w:numPr>
        <w:tabs>
          <w:tab w:val="left" w:pos="58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Responder pelos danos causados diretamente à Administração ou aos bens do </w:t>
      </w:r>
      <w:r w:rsidRPr="00B26BA5">
        <w:rPr>
          <w:rFonts w:ascii="Courier New" w:hAnsi="Courier New" w:cs="Courier New"/>
          <w:spacing w:val="-4"/>
          <w:sz w:val="24"/>
          <w:szCs w:val="24"/>
        </w:rPr>
        <w:t xml:space="preserve">CONTRATANTE, </w:t>
      </w:r>
      <w:r w:rsidRPr="00B26BA5">
        <w:rPr>
          <w:rFonts w:ascii="Courier New" w:hAnsi="Courier New" w:cs="Courier New"/>
          <w:sz w:val="24"/>
          <w:szCs w:val="24"/>
        </w:rPr>
        <w:t>ou ainda a terceiros, durante a execução do contrato, não excluindo ou reduzindo essa responsabilidade a fiscalização ou o acompanhamento feito pelo</w:t>
      </w:r>
      <w:r w:rsidRPr="00B26BA5">
        <w:rPr>
          <w:rFonts w:ascii="Courier New" w:hAnsi="Courier New" w:cs="Courier New"/>
          <w:spacing w:val="-1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pacing w:val="-4"/>
          <w:sz w:val="24"/>
          <w:szCs w:val="24"/>
        </w:rPr>
        <w:t>CONTRATANTE.</w:t>
      </w:r>
    </w:p>
    <w:p w14:paraId="66569544" w14:textId="77777777" w:rsidR="00775C0D" w:rsidRDefault="00775C0D" w:rsidP="00775C0D">
      <w:pPr>
        <w:pStyle w:val="PargrafodaLista"/>
        <w:numPr>
          <w:ilvl w:val="2"/>
          <w:numId w:val="25"/>
        </w:numPr>
        <w:tabs>
          <w:tab w:val="left" w:pos="58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Manter, durante toda a execução da </w:t>
      </w:r>
      <w:r w:rsidRPr="00B26BA5">
        <w:rPr>
          <w:rFonts w:ascii="Courier New" w:hAnsi="Courier New" w:cs="Courier New"/>
          <w:spacing w:val="-11"/>
          <w:sz w:val="24"/>
          <w:szCs w:val="24"/>
        </w:rPr>
        <w:t xml:space="preserve">ATA, </w:t>
      </w:r>
      <w:r w:rsidRPr="00B26BA5">
        <w:rPr>
          <w:rFonts w:ascii="Courier New" w:hAnsi="Courier New" w:cs="Courier New"/>
          <w:sz w:val="24"/>
          <w:szCs w:val="24"/>
        </w:rPr>
        <w:t>em compatibilidade com as obrigações por ela assumidas, todas as condições de habilitação e qualificação exigidas na</w:t>
      </w:r>
      <w:r w:rsidRPr="00B26BA5">
        <w:rPr>
          <w:rFonts w:ascii="Courier New" w:hAnsi="Courier New" w:cs="Courier New"/>
          <w:spacing w:val="-1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licitação.</w:t>
      </w:r>
    </w:p>
    <w:p w14:paraId="22A9307D" w14:textId="77777777" w:rsidR="00775C0D" w:rsidRPr="00B26BA5" w:rsidRDefault="00775C0D" w:rsidP="00775C0D">
      <w:pPr>
        <w:pStyle w:val="PargrafodaLista"/>
        <w:tabs>
          <w:tab w:val="left" w:pos="580"/>
        </w:tabs>
        <w:ind w:left="0"/>
        <w:rPr>
          <w:rFonts w:ascii="Courier New" w:hAnsi="Courier New" w:cs="Courier New"/>
          <w:sz w:val="24"/>
          <w:szCs w:val="24"/>
        </w:rPr>
      </w:pPr>
    </w:p>
    <w:p w14:paraId="4FB5FCA2" w14:textId="77777777" w:rsidR="00775C0D" w:rsidRPr="00B26BA5" w:rsidRDefault="00775C0D" w:rsidP="00775C0D">
      <w:pPr>
        <w:pStyle w:val="Ttulo3"/>
        <w:keepNext w:val="0"/>
        <w:widowControl w:val="0"/>
        <w:numPr>
          <w:ilvl w:val="1"/>
          <w:numId w:val="24"/>
        </w:numPr>
        <w:tabs>
          <w:tab w:val="left" w:pos="454"/>
        </w:tabs>
        <w:spacing w:before="0" w:after="0" w:line="240" w:lineRule="auto"/>
        <w:ind w:left="0" w:firstLine="0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DO</w:t>
      </w:r>
      <w:r w:rsidRPr="00B26BA5">
        <w:rPr>
          <w:rFonts w:ascii="Courier New" w:hAnsi="Courier New" w:cs="Courier New"/>
          <w:spacing w:val="-1"/>
          <w:u w:val="single"/>
        </w:rPr>
        <w:t xml:space="preserve"> </w:t>
      </w:r>
      <w:r w:rsidRPr="00B26BA5">
        <w:rPr>
          <w:rFonts w:ascii="Courier New" w:hAnsi="Courier New" w:cs="Courier New"/>
          <w:spacing w:val="-3"/>
          <w:u w:val="single"/>
        </w:rPr>
        <w:t>CONTRATANTE:</w:t>
      </w:r>
    </w:p>
    <w:p w14:paraId="13A9A8CC" w14:textId="77777777" w:rsidR="00775C0D" w:rsidRPr="00B26BA5" w:rsidRDefault="00775C0D" w:rsidP="00775C0D">
      <w:pPr>
        <w:pStyle w:val="PargrafodaLista"/>
        <w:numPr>
          <w:ilvl w:val="2"/>
          <w:numId w:val="24"/>
        </w:numPr>
        <w:tabs>
          <w:tab w:val="left" w:pos="55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Efetuar o pagamento da </w:t>
      </w:r>
      <w:r w:rsidRPr="00B26BA5">
        <w:rPr>
          <w:rFonts w:ascii="Courier New" w:hAnsi="Courier New" w:cs="Courier New"/>
          <w:spacing w:val="-5"/>
          <w:sz w:val="24"/>
          <w:szCs w:val="24"/>
        </w:rPr>
        <w:t xml:space="preserve">CONTRATADA </w:t>
      </w:r>
      <w:r w:rsidRPr="00B26BA5">
        <w:rPr>
          <w:rFonts w:ascii="Courier New" w:hAnsi="Courier New" w:cs="Courier New"/>
          <w:sz w:val="24"/>
          <w:szCs w:val="24"/>
        </w:rPr>
        <w:t>nos termos do</w:t>
      </w:r>
      <w:r w:rsidRPr="00B26BA5">
        <w:rPr>
          <w:rFonts w:ascii="Courier New" w:hAnsi="Courier New" w:cs="Courier New"/>
          <w:spacing w:val="-1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Edital.</w:t>
      </w:r>
    </w:p>
    <w:p w14:paraId="6EBD5AB2" w14:textId="77777777" w:rsidR="00775C0D" w:rsidRPr="00B26BA5" w:rsidRDefault="00775C0D" w:rsidP="00775C0D">
      <w:pPr>
        <w:pStyle w:val="PargrafodaLista"/>
        <w:numPr>
          <w:ilvl w:val="2"/>
          <w:numId w:val="24"/>
        </w:numPr>
        <w:tabs>
          <w:tab w:val="left" w:pos="5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Aplicar a </w:t>
      </w:r>
      <w:r w:rsidRPr="00B26BA5">
        <w:rPr>
          <w:rFonts w:ascii="Courier New" w:hAnsi="Courier New" w:cs="Courier New"/>
          <w:spacing w:val="-5"/>
          <w:sz w:val="24"/>
          <w:szCs w:val="24"/>
        </w:rPr>
        <w:t xml:space="preserve">CONTRATADA </w:t>
      </w:r>
      <w:r w:rsidRPr="00B26BA5">
        <w:rPr>
          <w:rFonts w:ascii="Courier New" w:hAnsi="Courier New" w:cs="Courier New"/>
          <w:sz w:val="24"/>
          <w:szCs w:val="24"/>
        </w:rPr>
        <w:t>todas as sanções cabíveis, caso ocorra o descumprimento do</w:t>
      </w:r>
      <w:r w:rsidRPr="00B26BA5">
        <w:rPr>
          <w:rFonts w:ascii="Courier New" w:hAnsi="Courier New" w:cs="Courier New"/>
          <w:spacing w:val="-1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objeto.</w:t>
      </w:r>
    </w:p>
    <w:p w14:paraId="714D4E88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3DCA9897" w14:textId="77777777" w:rsidR="00775C0D" w:rsidRPr="00B26BA5" w:rsidRDefault="00775C0D" w:rsidP="00775C0D">
      <w:pPr>
        <w:pStyle w:val="PargrafodaLista"/>
        <w:numPr>
          <w:ilvl w:val="2"/>
          <w:numId w:val="24"/>
        </w:numPr>
        <w:tabs>
          <w:tab w:val="left" w:pos="604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Documentar as ocorrências havidas na execução do presente</w:t>
      </w:r>
      <w:r w:rsidRPr="00B26BA5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pregão.</w:t>
      </w:r>
    </w:p>
    <w:p w14:paraId="204CA2F6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3714837F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SÉTIMA – DA DOTAÇÃO ORÇAMENTÁRIA</w:t>
      </w:r>
    </w:p>
    <w:p w14:paraId="29056798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7.1 </w:t>
      </w:r>
      <w:r w:rsidRPr="00B26BA5">
        <w:rPr>
          <w:rFonts w:ascii="Courier New" w:eastAsia="SimSun" w:hAnsi="Courier New" w:cs="Courier New"/>
          <w:sz w:val="24"/>
          <w:szCs w:val="24"/>
        </w:rPr>
        <w:t>A despesa decorrente com a presente licitação correrá por conta  das atividades da manutenção da Secretaria da Saúde:</w:t>
      </w:r>
    </w:p>
    <w:p w14:paraId="4F63FE7F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2184 – Atenção Básica – Assistência Médica a população</w:t>
      </w:r>
    </w:p>
    <w:p w14:paraId="4A272487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339039 – Outros Serviços de terceiros – PJ</w:t>
      </w:r>
    </w:p>
    <w:p w14:paraId="5AB13971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Dotação 1841</w:t>
      </w:r>
    </w:p>
    <w:p w14:paraId="5BF57B31" w14:textId="77777777" w:rsidR="00775C0D" w:rsidRPr="00B26BA5" w:rsidRDefault="00775C0D" w:rsidP="00775C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040 – (ASPS)</w:t>
      </w:r>
    </w:p>
    <w:p w14:paraId="7383EA27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  <w:u w:val="single"/>
        </w:rPr>
      </w:pPr>
    </w:p>
    <w:p w14:paraId="26BAD4D4" w14:textId="77777777" w:rsidR="00775C0D" w:rsidRPr="00B26BA5" w:rsidRDefault="00775C0D" w:rsidP="00775C0D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OITAVA – DO REAJUSTAMENTO DE PREÇOS</w:t>
      </w:r>
    </w:p>
    <w:p w14:paraId="688389D4" w14:textId="77777777" w:rsidR="00775C0D" w:rsidRPr="00B26BA5" w:rsidRDefault="00775C0D" w:rsidP="00775C0D">
      <w:pPr>
        <w:pStyle w:val="PargrafodaLista"/>
        <w:numPr>
          <w:ilvl w:val="1"/>
          <w:numId w:val="23"/>
        </w:numPr>
        <w:tabs>
          <w:tab w:val="left" w:pos="4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instrumento, na hipótese de sobrevir fatos supervenientes imprevisíveis, ou previsíveis, porém, de conseqüências incalculáveis, retardadores ou impeditivos da execução do </w:t>
      </w:r>
      <w:r w:rsidRPr="00B26BA5">
        <w:rPr>
          <w:rFonts w:ascii="Courier New" w:hAnsi="Courier New" w:cs="Courier New"/>
          <w:sz w:val="24"/>
          <w:szCs w:val="24"/>
        </w:rPr>
        <w:lastRenderedPageBreak/>
        <w:t xml:space="preserve">ajustado, ou ainda, em caso de força maior caso fortuito, fato do príncipe e fato da administração, nos termos do art. 65, II, “d” e § 5º da Lei 8.666/93, </w:t>
      </w:r>
      <w:r w:rsidRPr="00B26BA5">
        <w:rPr>
          <w:rFonts w:ascii="Courier New" w:hAnsi="Courier New" w:cs="Courier New"/>
          <w:sz w:val="24"/>
          <w:szCs w:val="24"/>
          <w:u w:val="single"/>
        </w:rPr>
        <w:t>desde que devidamente comprovado</w:t>
      </w:r>
      <w:r w:rsidRPr="00B26BA5">
        <w:rPr>
          <w:rFonts w:ascii="Courier New" w:hAnsi="Courier New" w:cs="Courier New"/>
          <w:sz w:val="24"/>
          <w:szCs w:val="24"/>
        </w:rPr>
        <w:t>;</w:t>
      </w:r>
    </w:p>
    <w:p w14:paraId="194B686E" w14:textId="77777777" w:rsidR="00775C0D" w:rsidRDefault="00775C0D" w:rsidP="00775C0D">
      <w:pPr>
        <w:pStyle w:val="PargrafodaLista"/>
        <w:numPr>
          <w:ilvl w:val="1"/>
          <w:numId w:val="23"/>
        </w:numPr>
        <w:tabs>
          <w:tab w:val="left" w:pos="468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Os preços registrados que sofrerem revisão não ultrapassarão aos preços praticados no mercado, mantendo-se a diferença percentual apurada entre o valor originalmente constante da proposta e aquele vigente no mercado à época do</w:t>
      </w:r>
      <w:r w:rsidRPr="00B26BA5">
        <w:rPr>
          <w:rFonts w:ascii="Courier New" w:hAnsi="Courier New" w:cs="Courier New"/>
          <w:spacing w:val="-8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registro;</w:t>
      </w:r>
    </w:p>
    <w:p w14:paraId="7CF1F257" w14:textId="77777777" w:rsidR="00CD0800" w:rsidRPr="00B26BA5" w:rsidRDefault="00CD0800" w:rsidP="00CD0800">
      <w:pPr>
        <w:pStyle w:val="PargrafodaLista"/>
        <w:tabs>
          <w:tab w:val="left" w:pos="468"/>
        </w:tabs>
        <w:ind w:left="0"/>
        <w:rPr>
          <w:rFonts w:ascii="Courier New" w:hAnsi="Courier New" w:cs="Courier New"/>
          <w:sz w:val="24"/>
          <w:szCs w:val="24"/>
        </w:rPr>
      </w:pPr>
    </w:p>
    <w:p w14:paraId="68EADE27" w14:textId="77777777" w:rsidR="00775C0D" w:rsidRPr="00B26BA5" w:rsidRDefault="00775C0D" w:rsidP="00CD0800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NONA – DO CANCELAMENTO DA ATA DE REGISTRO DE PREÇOS</w:t>
      </w:r>
    </w:p>
    <w:p w14:paraId="15596366" w14:textId="77777777" w:rsidR="00775C0D" w:rsidRPr="00B26BA5" w:rsidRDefault="00775C0D" w:rsidP="00775C0D">
      <w:pPr>
        <w:pStyle w:val="PargrafodaLista"/>
        <w:numPr>
          <w:ilvl w:val="1"/>
          <w:numId w:val="22"/>
        </w:numPr>
        <w:tabs>
          <w:tab w:val="left" w:pos="478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registro do fornecedor poderá ser cancelado, garantida a prévia defesa, no prazo de 05 (cinco) dias úteis, a contar do recebimento da notificação, nas seguintes</w:t>
      </w:r>
      <w:r w:rsidRPr="00B26BA5">
        <w:rPr>
          <w:rFonts w:ascii="Courier New" w:hAnsi="Courier New" w:cs="Courier New"/>
          <w:spacing w:val="-2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hipóteses:</w:t>
      </w:r>
    </w:p>
    <w:p w14:paraId="214702BE" w14:textId="77777777" w:rsidR="00775C0D" w:rsidRPr="00B26BA5" w:rsidRDefault="00775C0D" w:rsidP="00775C0D">
      <w:pPr>
        <w:pStyle w:val="PargrafodaLista"/>
        <w:numPr>
          <w:ilvl w:val="0"/>
          <w:numId w:val="4"/>
        </w:numPr>
        <w:tabs>
          <w:tab w:val="left" w:pos="23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- </w:t>
      </w:r>
      <w:r w:rsidRPr="00B26BA5">
        <w:rPr>
          <w:rFonts w:ascii="Courier New" w:hAnsi="Courier New" w:cs="Courier New"/>
          <w:sz w:val="24"/>
          <w:szCs w:val="24"/>
        </w:rPr>
        <w:t>Pela Administração,</w:t>
      </w:r>
      <w:r w:rsidRPr="00B26BA5">
        <w:rPr>
          <w:rFonts w:ascii="Courier New" w:hAnsi="Courier New" w:cs="Courier New"/>
          <w:spacing w:val="-1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quando:</w:t>
      </w:r>
    </w:p>
    <w:p w14:paraId="3C40FFD3" w14:textId="77777777" w:rsidR="00775C0D" w:rsidRPr="00B26BA5" w:rsidRDefault="00775C0D" w:rsidP="00775C0D">
      <w:pPr>
        <w:pStyle w:val="PargrafodaLista"/>
        <w:numPr>
          <w:ilvl w:val="0"/>
          <w:numId w:val="3"/>
        </w:numPr>
        <w:tabs>
          <w:tab w:val="left" w:pos="32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fornecedor não cumprir as exigências contidas no presente Edital ou</w:t>
      </w:r>
      <w:r w:rsidRPr="00B26BA5">
        <w:rPr>
          <w:rFonts w:ascii="Courier New" w:hAnsi="Courier New" w:cs="Courier New"/>
          <w:spacing w:val="-37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Ata de Registro de Preços;</w:t>
      </w:r>
    </w:p>
    <w:p w14:paraId="24A32276" w14:textId="77777777" w:rsidR="00775C0D" w:rsidRPr="00B26BA5" w:rsidRDefault="00775C0D" w:rsidP="00775C0D">
      <w:pPr>
        <w:pStyle w:val="PargrafodaLista"/>
        <w:numPr>
          <w:ilvl w:val="0"/>
          <w:numId w:val="3"/>
        </w:numPr>
        <w:tabs>
          <w:tab w:val="left" w:pos="34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fornecedor der causa à rescisão administrativa, da contratação decorrente do registro de preços, por um dos motivos elencados no art. 78 e seus incisos da Lei 8.666/93, alterada pela Lei n.º</w:t>
      </w:r>
      <w:r w:rsidRPr="00B26BA5">
        <w:rPr>
          <w:rFonts w:ascii="Courier New" w:hAnsi="Courier New" w:cs="Courier New"/>
          <w:spacing w:val="-24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8.883/94;</w:t>
      </w:r>
    </w:p>
    <w:p w14:paraId="216DD66C" w14:textId="77777777" w:rsidR="00775C0D" w:rsidRPr="00B26BA5" w:rsidRDefault="00775C0D" w:rsidP="00775C0D">
      <w:pPr>
        <w:pStyle w:val="PargrafodaLista"/>
        <w:numPr>
          <w:ilvl w:val="0"/>
          <w:numId w:val="3"/>
        </w:numPr>
        <w:tabs>
          <w:tab w:val="left" w:pos="33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fornecedor não aceitar reduzir o seu preço registrado, quando este se apresentar superior ao praticado pelo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mercado;</w:t>
      </w:r>
    </w:p>
    <w:p w14:paraId="0DC7A0A3" w14:textId="77777777" w:rsidR="00775C0D" w:rsidRPr="00B26BA5" w:rsidRDefault="00775C0D" w:rsidP="00775C0D">
      <w:pPr>
        <w:pStyle w:val="PargrafodaLista"/>
        <w:numPr>
          <w:ilvl w:val="0"/>
          <w:numId w:val="3"/>
        </w:numPr>
        <w:tabs>
          <w:tab w:val="left" w:pos="35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Por razões de interesse público, devidamente fundamentadas, na forma do inciso XII, do art. 78 da Lei 8.666/93, alterada pela Lei</w:t>
      </w:r>
      <w:r w:rsidRPr="00B26BA5">
        <w:rPr>
          <w:rFonts w:ascii="Courier New" w:hAnsi="Courier New" w:cs="Courier New"/>
          <w:spacing w:val="-8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8.883/94;</w:t>
      </w:r>
    </w:p>
    <w:p w14:paraId="3E6A57EB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10BBAFE3" w14:textId="77777777" w:rsidR="00775C0D" w:rsidRPr="00B26BA5" w:rsidRDefault="00775C0D" w:rsidP="00775C0D">
      <w:pPr>
        <w:pStyle w:val="PargrafodaLista"/>
        <w:numPr>
          <w:ilvl w:val="0"/>
          <w:numId w:val="4"/>
        </w:numPr>
        <w:tabs>
          <w:tab w:val="left" w:pos="31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- </w:t>
      </w:r>
      <w:r w:rsidRPr="00B26BA5">
        <w:rPr>
          <w:rFonts w:ascii="Courier New" w:hAnsi="Courier New" w:cs="Courier New"/>
          <w:sz w:val="24"/>
          <w:szCs w:val="24"/>
        </w:rPr>
        <w:t>Pelo fornecedor, quando, mediante solicitação por escrito, comprovar estar impossibilitado de cumprir as exigências deste instrumento convocatório que deu origem ao registro de</w:t>
      </w:r>
      <w:r w:rsidRPr="00B26BA5">
        <w:rPr>
          <w:rFonts w:ascii="Courier New" w:hAnsi="Courier New" w:cs="Courier New"/>
          <w:spacing w:val="-19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preços.</w:t>
      </w:r>
    </w:p>
    <w:p w14:paraId="0B573EF5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2D16E5EB" w14:textId="77777777" w:rsidR="00775C0D" w:rsidRPr="00B26BA5" w:rsidRDefault="00775C0D" w:rsidP="00775C0D">
      <w:pPr>
        <w:pStyle w:val="PargrafodaLista"/>
        <w:numPr>
          <w:ilvl w:val="1"/>
          <w:numId w:val="22"/>
        </w:numPr>
        <w:tabs>
          <w:tab w:val="left" w:pos="512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O cancelamento será precedido de processo administrativo, sendo que a decisão final deverá ser fundamentada.</w:t>
      </w:r>
    </w:p>
    <w:p w14:paraId="627F2297" w14:textId="77777777" w:rsidR="00775C0D" w:rsidRPr="00B26BA5" w:rsidRDefault="00775C0D" w:rsidP="00775C0D">
      <w:pPr>
        <w:pStyle w:val="PargrafodaLista"/>
        <w:numPr>
          <w:ilvl w:val="1"/>
          <w:numId w:val="22"/>
        </w:numPr>
        <w:tabs>
          <w:tab w:val="left" w:pos="508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 comunicação do cancelamento do registro do fornecedor será feita por escrito, juntando-se o comprovante de</w:t>
      </w:r>
      <w:r w:rsidRPr="00B26BA5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recebimento.</w:t>
      </w:r>
    </w:p>
    <w:p w14:paraId="425ED9DD" w14:textId="77777777" w:rsidR="00775C0D" w:rsidRDefault="00775C0D" w:rsidP="00775C0D">
      <w:pPr>
        <w:pStyle w:val="PargrafodaLista"/>
        <w:numPr>
          <w:ilvl w:val="1"/>
          <w:numId w:val="22"/>
        </w:numPr>
        <w:tabs>
          <w:tab w:val="left" w:pos="450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sz w:val="24"/>
          <w:szCs w:val="24"/>
        </w:rPr>
        <w:t>A solicitação do fornecedor para cancelamento do registro de preço, não o desobriga do fornecimento do material, até a decisão final do órgão gerenciador, a qual deverá ser prolatada no prazo máximo de 30 (trinta) dias,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facultada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à</w:t>
      </w:r>
      <w:r w:rsidRPr="00B26BA5">
        <w:rPr>
          <w:rFonts w:ascii="Courier New" w:hAnsi="Courier New" w:cs="Courier New"/>
          <w:spacing w:val="-1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Administração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aplicação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das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penalidades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previstas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neste</w:t>
      </w:r>
      <w:r w:rsidRPr="00B26BA5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instrumento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convocatório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caso</w:t>
      </w:r>
      <w:r w:rsidRPr="00B26BA5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não aceitas as razões do</w:t>
      </w:r>
      <w:r w:rsidRPr="00B26BA5">
        <w:rPr>
          <w:rFonts w:ascii="Courier New" w:hAnsi="Courier New" w:cs="Courier New"/>
          <w:spacing w:val="-7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pedido.</w:t>
      </w:r>
    </w:p>
    <w:p w14:paraId="4BD8D969" w14:textId="77777777" w:rsidR="00CD0800" w:rsidRPr="00B26BA5" w:rsidRDefault="00CD0800" w:rsidP="00CD0800">
      <w:pPr>
        <w:pStyle w:val="PargrafodaLista"/>
        <w:tabs>
          <w:tab w:val="left" w:pos="450"/>
        </w:tabs>
        <w:ind w:left="0"/>
        <w:rPr>
          <w:rFonts w:ascii="Courier New" w:hAnsi="Courier New" w:cs="Courier New"/>
          <w:sz w:val="24"/>
          <w:szCs w:val="24"/>
        </w:rPr>
      </w:pPr>
    </w:p>
    <w:p w14:paraId="59198116" w14:textId="77777777" w:rsidR="00775C0D" w:rsidRPr="00B26BA5" w:rsidRDefault="00775C0D" w:rsidP="00CD0800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DÉCIMA - DAS PENALIDADES</w:t>
      </w:r>
    </w:p>
    <w:p w14:paraId="427A1111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szCs w:val="24"/>
        </w:rPr>
        <w:t>A CONTRATADA sujeitar-se-á às Penalidades estabelecidas na ITEM 28 do Edital regulador do Certame.</w:t>
      </w:r>
    </w:p>
    <w:p w14:paraId="5FED9E7A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39E59E57" w14:textId="77777777" w:rsidR="00775C0D" w:rsidRPr="00B26BA5" w:rsidRDefault="00775C0D" w:rsidP="00CD0800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DÉCIMA PRIMEIRA - DAS DISPOSIÇÕES FINAIS</w:t>
      </w:r>
    </w:p>
    <w:p w14:paraId="38F83849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b/>
          <w:szCs w:val="24"/>
        </w:rPr>
        <w:t xml:space="preserve">11.1 </w:t>
      </w:r>
      <w:r w:rsidRPr="00B26BA5">
        <w:rPr>
          <w:rFonts w:ascii="Courier New" w:hAnsi="Courier New" w:cs="Courier New"/>
          <w:szCs w:val="24"/>
        </w:rPr>
        <w:t>As partes ficam, ainda, adstritas às seguintes disposições:</w:t>
      </w:r>
    </w:p>
    <w:p w14:paraId="259429B4" w14:textId="77777777" w:rsidR="00775C0D" w:rsidRPr="00B26BA5" w:rsidRDefault="00775C0D" w:rsidP="00775C0D">
      <w:pPr>
        <w:pStyle w:val="PargrafodaLista"/>
        <w:numPr>
          <w:ilvl w:val="0"/>
          <w:numId w:val="2"/>
        </w:numPr>
        <w:tabs>
          <w:tab w:val="left" w:pos="266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t xml:space="preserve">– </w:t>
      </w:r>
      <w:r w:rsidRPr="00B26BA5">
        <w:rPr>
          <w:rFonts w:ascii="Courier New" w:hAnsi="Courier New" w:cs="Courier New"/>
          <w:sz w:val="24"/>
          <w:szCs w:val="24"/>
        </w:rPr>
        <w:t>todas nas alterações que se fizerem necessárias serão registradas por intermédio de lavratura de termo aditivo a presente Ata de Registro de</w:t>
      </w:r>
      <w:r w:rsidRPr="00B26BA5">
        <w:rPr>
          <w:rFonts w:ascii="Courier New" w:hAnsi="Courier New" w:cs="Courier New"/>
          <w:spacing w:val="-23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Preços.</w:t>
      </w:r>
    </w:p>
    <w:p w14:paraId="4010A86C" w14:textId="77777777" w:rsidR="00775C0D" w:rsidRDefault="00775C0D" w:rsidP="00775C0D">
      <w:pPr>
        <w:pStyle w:val="PargrafodaLista"/>
        <w:numPr>
          <w:ilvl w:val="0"/>
          <w:numId w:val="2"/>
        </w:numPr>
        <w:tabs>
          <w:tab w:val="left" w:pos="358"/>
        </w:tabs>
        <w:ind w:left="0" w:firstLine="0"/>
        <w:rPr>
          <w:rFonts w:ascii="Courier New" w:hAnsi="Courier New" w:cs="Courier New"/>
          <w:sz w:val="24"/>
          <w:szCs w:val="24"/>
        </w:rPr>
      </w:pPr>
      <w:r w:rsidRPr="00B26BA5">
        <w:rPr>
          <w:rFonts w:ascii="Courier New" w:hAnsi="Courier New" w:cs="Courier New"/>
          <w:b/>
          <w:sz w:val="24"/>
          <w:szCs w:val="24"/>
        </w:rPr>
        <w:lastRenderedPageBreak/>
        <w:t xml:space="preserve">- </w:t>
      </w:r>
      <w:r w:rsidRPr="00B26BA5">
        <w:rPr>
          <w:rFonts w:ascii="Courier New" w:hAnsi="Courier New" w:cs="Courier New"/>
          <w:sz w:val="24"/>
          <w:szCs w:val="24"/>
        </w:rPr>
        <w:t xml:space="preserve">integram esta Ata, o Edital de </w:t>
      </w:r>
      <w:r w:rsidRPr="00CD0800">
        <w:rPr>
          <w:rFonts w:ascii="Courier New" w:hAnsi="Courier New" w:cs="Courier New"/>
          <w:b/>
          <w:sz w:val="24"/>
          <w:szCs w:val="24"/>
        </w:rPr>
        <w:t>Pregão Presencial SRP nº 24/2019</w:t>
      </w:r>
      <w:r w:rsidRPr="00B26BA5">
        <w:rPr>
          <w:rFonts w:ascii="Courier New" w:hAnsi="Courier New" w:cs="Courier New"/>
          <w:b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e seus anexos e as propostas da empresas classificadas para cada</w:t>
      </w:r>
      <w:r w:rsidRPr="00B26BA5">
        <w:rPr>
          <w:rFonts w:ascii="Courier New" w:hAnsi="Courier New" w:cs="Courier New"/>
          <w:spacing w:val="-11"/>
          <w:sz w:val="24"/>
          <w:szCs w:val="24"/>
        </w:rPr>
        <w:t xml:space="preserve"> </w:t>
      </w:r>
      <w:r w:rsidRPr="00B26BA5">
        <w:rPr>
          <w:rFonts w:ascii="Courier New" w:hAnsi="Courier New" w:cs="Courier New"/>
          <w:sz w:val="24"/>
          <w:szCs w:val="24"/>
        </w:rPr>
        <w:t>item.</w:t>
      </w:r>
    </w:p>
    <w:p w14:paraId="5A19FC64" w14:textId="77777777" w:rsidR="00CD0800" w:rsidRPr="00B26BA5" w:rsidRDefault="00CD0800" w:rsidP="00CD0800">
      <w:pPr>
        <w:pStyle w:val="PargrafodaLista"/>
        <w:tabs>
          <w:tab w:val="left" w:pos="358"/>
        </w:tabs>
        <w:ind w:left="0"/>
        <w:rPr>
          <w:rFonts w:ascii="Courier New" w:hAnsi="Courier New" w:cs="Courier New"/>
          <w:sz w:val="24"/>
          <w:szCs w:val="24"/>
        </w:rPr>
      </w:pPr>
    </w:p>
    <w:p w14:paraId="31F47B45" w14:textId="77777777" w:rsidR="00775C0D" w:rsidRPr="00CD0800" w:rsidRDefault="00775C0D" w:rsidP="00775C0D">
      <w:pPr>
        <w:pStyle w:val="PargrafodaLista"/>
        <w:tabs>
          <w:tab w:val="left" w:pos="358"/>
        </w:tabs>
        <w:ind w:left="0"/>
        <w:rPr>
          <w:rFonts w:ascii="Courier New" w:hAnsi="Courier New" w:cs="Courier New"/>
          <w:b/>
          <w:bCs/>
        </w:rPr>
      </w:pPr>
      <w:r w:rsidRPr="00CD0800">
        <w:rPr>
          <w:rFonts w:ascii="Courier New" w:hAnsi="Courier New" w:cs="Courier New"/>
          <w:b/>
          <w:bCs/>
          <w:u w:val="single"/>
        </w:rPr>
        <w:t>CLÁUSULA DÉCIMA SEGUNDA – DA FISCALIZAÇÃO</w:t>
      </w:r>
    </w:p>
    <w:p w14:paraId="0B29D1F9" w14:textId="77777777" w:rsidR="00775C0D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b/>
          <w:szCs w:val="24"/>
        </w:rPr>
        <w:t xml:space="preserve">12.1 </w:t>
      </w:r>
      <w:r w:rsidRPr="00B26BA5">
        <w:rPr>
          <w:rFonts w:ascii="Courier New" w:hAnsi="Courier New" w:cs="Courier New"/>
          <w:szCs w:val="24"/>
        </w:rPr>
        <w:t xml:space="preserve">O acompanhamento e a fiscalização da presente </w:t>
      </w:r>
      <w:r w:rsidRPr="00B26BA5">
        <w:rPr>
          <w:rFonts w:ascii="Courier New" w:hAnsi="Courier New" w:cs="Courier New"/>
          <w:b/>
          <w:szCs w:val="24"/>
        </w:rPr>
        <w:t xml:space="preserve">ata </w:t>
      </w:r>
      <w:r w:rsidRPr="00B26BA5">
        <w:rPr>
          <w:rFonts w:ascii="Courier New" w:hAnsi="Courier New" w:cs="Courier New"/>
          <w:szCs w:val="24"/>
        </w:rPr>
        <w:t>será exercida pela Secretaria da Saúde de Muitos Capões, através da servidora, ocupante do cargo de nutricionista, nos termos do Art. 67 da lei 8.666/93.</w:t>
      </w:r>
    </w:p>
    <w:p w14:paraId="5E68F102" w14:textId="77777777" w:rsidR="00CD0800" w:rsidRPr="00B26BA5" w:rsidRDefault="00CD0800" w:rsidP="00775C0D">
      <w:pPr>
        <w:pStyle w:val="Corpodetexto"/>
        <w:rPr>
          <w:rFonts w:ascii="Courier New" w:hAnsi="Courier New" w:cs="Courier New"/>
          <w:szCs w:val="24"/>
        </w:rPr>
      </w:pPr>
    </w:p>
    <w:p w14:paraId="7AF2B25D" w14:textId="77777777" w:rsidR="00775C0D" w:rsidRPr="00B26BA5" w:rsidRDefault="00775C0D" w:rsidP="00CD0800">
      <w:pPr>
        <w:pStyle w:val="Ttulo3"/>
        <w:numPr>
          <w:ilvl w:val="0"/>
          <w:numId w:val="0"/>
        </w:numPr>
        <w:spacing w:before="0" w:after="0" w:line="240" w:lineRule="auto"/>
        <w:jc w:val="both"/>
        <w:rPr>
          <w:rFonts w:ascii="Courier New" w:hAnsi="Courier New" w:cs="Courier New"/>
        </w:rPr>
      </w:pPr>
      <w:r w:rsidRPr="00B26BA5">
        <w:rPr>
          <w:rFonts w:ascii="Courier New" w:hAnsi="Courier New" w:cs="Courier New"/>
          <w:u w:val="single"/>
        </w:rPr>
        <w:t>CLÁUSULA DÉCIMA TERCEIRA - DO FORO</w:t>
      </w:r>
    </w:p>
    <w:p w14:paraId="4BB1956B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szCs w:val="24"/>
        </w:rPr>
        <w:t xml:space="preserve">As partes contratantes elegem o foro de </w:t>
      </w:r>
      <w:r w:rsidRPr="00B26BA5">
        <w:rPr>
          <w:rFonts w:ascii="Courier New" w:hAnsi="Courier New" w:cs="Courier New"/>
          <w:spacing w:val="-4"/>
          <w:szCs w:val="24"/>
        </w:rPr>
        <w:t xml:space="preserve">Vacaria </w:t>
      </w:r>
      <w:r w:rsidRPr="00B26BA5">
        <w:rPr>
          <w:rFonts w:ascii="Courier New" w:hAnsi="Courier New" w:cs="Courier New"/>
          <w:szCs w:val="24"/>
        </w:rPr>
        <w:t xml:space="preserve">como competente para dirimir quaisquer questões oriundas da presente </w:t>
      </w:r>
      <w:r w:rsidRPr="00B26BA5">
        <w:rPr>
          <w:rFonts w:ascii="Courier New" w:hAnsi="Courier New" w:cs="Courier New"/>
          <w:spacing w:val="-11"/>
          <w:szCs w:val="24"/>
        </w:rPr>
        <w:t xml:space="preserve">ATA, </w:t>
      </w:r>
      <w:r w:rsidRPr="00B26BA5">
        <w:rPr>
          <w:rFonts w:ascii="Courier New" w:hAnsi="Courier New" w:cs="Courier New"/>
          <w:szCs w:val="24"/>
        </w:rPr>
        <w:t>inclusive os casos omissos, que não puderem ser resolvidos pela via administrativa, renunciando a qualquer outro, por mais privilegiado que</w:t>
      </w:r>
      <w:r w:rsidRPr="00B26BA5">
        <w:rPr>
          <w:rFonts w:ascii="Courier New" w:hAnsi="Courier New" w:cs="Courier New"/>
          <w:spacing w:val="-21"/>
          <w:szCs w:val="24"/>
        </w:rPr>
        <w:t xml:space="preserve"> </w:t>
      </w:r>
      <w:r w:rsidRPr="00B26BA5">
        <w:rPr>
          <w:rFonts w:ascii="Courier New" w:hAnsi="Courier New" w:cs="Courier New"/>
          <w:szCs w:val="24"/>
        </w:rPr>
        <w:t>seja.</w:t>
      </w:r>
    </w:p>
    <w:p w14:paraId="76BDF89E" w14:textId="77777777" w:rsidR="00775C0D" w:rsidRPr="00B26BA5" w:rsidRDefault="00775C0D" w:rsidP="00775C0D">
      <w:pPr>
        <w:pStyle w:val="Corpodetexto"/>
        <w:rPr>
          <w:rFonts w:ascii="Courier New" w:hAnsi="Courier New" w:cs="Courier New"/>
          <w:szCs w:val="24"/>
        </w:rPr>
      </w:pPr>
    </w:p>
    <w:p w14:paraId="70F7C1ED" w14:textId="77777777" w:rsidR="00775C0D" w:rsidRDefault="00775C0D" w:rsidP="0078447C">
      <w:pPr>
        <w:pStyle w:val="Corpodetexto"/>
        <w:rPr>
          <w:rFonts w:ascii="Courier New" w:hAnsi="Courier New" w:cs="Courier New"/>
          <w:szCs w:val="24"/>
        </w:rPr>
      </w:pPr>
      <w:r w:rsidRPr="00B26BA5">
        <w:rPr>
          <w:rFonts w:ascii="Courier New" w:hAnsi="Courier New" w:cs="Courier New"/>
          <w:szCs w:val="24"/>
        </w:rPr>
        <w:t>E por estarem de acordo, as partes firmam a presente ATA, em 04 (quatro) vias de igual teor e forma para um só efeito legal, ficando uma via arquivada na sede da CONTRATANTE, na forma do art. 60 da Lei 8 666 de 21/06/93.</w:t>
      </w:r>
    </w:p>
    <w:p w14:paraId="6BD79D1A" w14:textId="77777777" w:rsidR="0078447C" w:rsidRDefault="0078447C" w:rsidP="0078447C">
      <w:pPr>
        <w:pStyle w:val="Corpodetexto"/>
        <w:rPr>
          <w:rFonts w:ascii="Courier New" w:hAnsi="Courier New" w:cs="Courier New"/>
          <w:szCs w:val="24"/>
        </w:rPr>
      </w:pPr>
    </w:p>
    <w:p w14:paraId="49B2DFF6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6E46C166" w14:textId="77777777" w:rsidR="0078447C" w:rsidRDefault="0078447C" w:rsidP="0078447C">
      <w:pPr>
        <w:pStyle w:val="Corpodetexto"/>
        <w:jc w:val="right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 xml:space="preserve">Muitos Capões-RS, </w:t>
      </w:r>
      <w:r>
        <w:rPr>
          <w:rFonts w:ascii="Courier New" w:hAnsi="Courier New" w:cs="Courier New"/>
          <w:sz w:val="22"/>
          <w:szCs w:val="22"/>
        </w:rPr>
        <w:t>19</w:t>
      </w:r>
      <w:r w:rsidRPr="000A29AD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 xml:space="preserve">junho </w:t>
      </w:r>
      <w:r w:rsidRPr="000A29AD">
        <w:rPr>
          <w:rFonts w:ascii="Courier New" w:hAnsi="Courier New" w:cs="Courier New"/>
          <w:sz w:val="22"/>
          <w:szCs w:val="22"/>
        </w:rPr>
        <w:t>de 2019.</w:t>
      </w:r>
    </w:p>
    <w:p w14:paraId="2B764883" w14:textId="77777777" w:rsidR="0078447C" w:rsidRDefault="0078447C" w:rsidP="0078447C">
      <w:pPr>
        <w:pStyle w:val="Corpodetexto"/>
        <w:jc w:val="right"/>
        <w:rPr>
          <w:rFonts w:ascii="Courier New" w:hAnsi="Courier New" w:cs="Courier New"/>
          <w:sz w:val="22"/>
          <w:szCs w:val="22"/>
        </w:rPr>
      </w:pPr>
    </w:p>
    <w:p w14:paraId="73C89723" w14:textId="77777777" w:rsidR="0078447C" w:rsidRPr="000A29AD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 xml:space="preserve">                                           __________________________</w:t>
      </w:r>
      <w:r>
        <w:rPr>
          <w:rFonts w:ascii="Courier New" w:hAnsi="Courier New" w:cs="Courier New"/>
          <w:sz w:val="22"/>
          <w:szCs w:val="22"/>
        </w:rPr>
        <w:t xml:space="preserve">___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715B19D7" w14:textId="77777777" w:rsidR="0078447C" w:rsidRPr="0085053D" w:rsidRDefault="0078447C" w:rsidP="0078447C">
      <w:pPr>
        <w:pStyle w:val="Corpodetexto"/>
        <w:rPr>
          <w:rFonts w:ascii="Courier New" w:hAnsi="Courier New" w:cs="Courier New"/>
          <w:b/>
          <w:bCs/>
          <w:sz w:val="22"/>
          <w:szCs w:val="22"/>
        </w:rPr>
      </w:pPr>
      <w:r w:rsidRPr="0085053D">
        <w:rPr>
          <w:rFonts w:ascii="Courier New" w:hAnsi="Courier New" w:cs="Courier New"/>
          <w:b/>
          <w:bCs/>
          <w:sz w:val="22"/>
          <w:szCs w:val="22"/>
        </w:rPr>
        <w:t>MUNICÍPIO DE MUITOS CAPÕES</w:t>
      </w:r>
      <w:r w:rsidRPr="0085053D">
        <w:rPr>
          <w:rFonts w:ascii="Courier New" w:hAnsi="Courier New" w:cs="Courier New"/>
          <w:b/>
          <w:bCs/>
          <w:sz w:val="22"/>
          <w:szCs w:val="22"/>
        </w:rPr>
        <w:tab/>
      </w:r>
      <w:r w:rsidRPr="0085053D">
        <w:rPr>
          <w:rFonts w:ascii="Courier New" w:hAnsi="Courier New" w:cs="Courier New"/>
          <w:b/>
          <w:bCs/>
          <w:sz w:val="22"/>
          <w:szCs w:val="22"/>
        </w:rPr>
        <w:tab/>
      </w:r>
      <w:r w:rsidRPr="0085053D">
        <w:rPr>
          <w:rFonts w:ascii="Courier New" w:hAnsi="Courier New" w:cs="Courier New"/>
          <w:b/>
          <w:bCs/>
          <w:sz w:val="22"/>
          <w:szCs w:val="22"/>
        </w:rPr>
        <w:tab/>
      </w:r>
    </w:p>
    <w:p w14:paraId="4EFB3E52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Rita de Cássia Campos Pereira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14:paraId="1792BB50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CONTRATANTE</w:t>
      </w:r>
      <w:r w:rsidRPr="000A29AD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</w:p>
    <w:p w14:paraId="7328B8A3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7C40377A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469D43AC" w14:textId="77777777" w:rsidR="0078447C" w:rsidRPr="000A29AD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</w:t>
      </w:r>
    </w:p>
    <w:p w14:paraId="1A39FD2C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775C0D">
        <w:rPr>
          <w:rFonts w:ascii="Courier New" w:hAnsi="Courier New"/>
          <w:b/>
          <w:bCs/>
          <w:szCs w:val="24"/>
        </w:rPr>
        <w:t>MEDSON DIAGNOSTICOS POR IMAGEM LTDA</w:t>
      </w:r>
      <w:r w:rsidRPr="0068081A">
        <w:rPr>
          <w:rFonts w:ascii="Courier New" w:hAnsi="Courier New"/>
          <w:b/>
          <w:bCs/>
          <w:szCs w:val="24"/>
        </w:rPr>
        <w:t xml:space="preserve"> </w:t>
      </w:r>
    </w:p>
    <w:p w14:paraId="3DB232BD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CONTRATADA</w:t>
      </w:r>
    </w:p>
    <w:p w14:paraId="78514783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</w:p>
    <w:p w14:paraId="61315809" w14:textId="77777777" w:rsidR="0078447C" w:rsidRPr="000A29AD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 xml:space="preserve">                                                          ______________________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_________________________</w:t>
      </w:r>
    </w:p>
    <w:p w14:paraId="3D0B3D64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>Gestor da Ata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Visto Procurador(a)</w:t>
      </w:r>
    </w:p>
    <w:p w14:paraId="733F0349" w14:textId="77777777" w:rsidR="0078447C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 xml:space="preserve">     </w:t>
      </w:r>
    </w:p>
    <w:p w14:paraId="536DFF2E" w14:textId="77777777" w:rsidR="0078447C" w:rsidRPr="000A29AD" w:rsidRDefault="0078447C" w:rsidP="0078447C">
      <w:pPr>
        <w:pStyle w:val="Corpodetexto"/>
        <w:rPr>
          <w:rFonts w:ascii="Courier New" w:hAnsi="Courier New" w:cs="Courier New"/>
          <w:sz w:val="22"/>
          <w:szCs w:val="22"/>
        </w:rPr>
      </w:pPr>
      <w:r w:rsidRPr="000A29AD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</w:t>
      </w:r>
    </w:p>
    <w:p w14:paraId="3DE364B3" w14:textId="77777777" w:rsidR="0078447C" w:rsidRDefault="0078447C" w:rsidP="0078447C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0A29AD">
        <w:rPr>
          <w:rFonts w:ascii="Courier New" w:hAnsi="Courier New" w:cs="Courier New"/>
          <w:b/>
        </w:rPr>
        <w:t>Testemunhas</w:t>
      </w:r>
      <w:r>
        <w:rPr>
          <w:rFonts w:ascii="Courier New" w:hAnsi="Courier New" w:cs="Courier New"/>
          <w:b/>
        </w:rPr>
        <w:t>:</w:t>
      </w:r>
    </w:p>
    <w:p w14:paraId="579AEA76" w14:textId="77777777" w:rsidR="0078447C" w:rsidRPr="000A29AD" w:rsidRDefault="0078447C" w:rsidP="0078447C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14:paraId="6D219CFC" w14:textId="77777777" w:rsidR="0078447C" w:rsidRDefault="0078447C" w:rsidP="0078447C">
      <w:pPr>
        <w:spacing w:after="0" w:line="240" w:lineRule="auto"/>
        <w:jc w:val="both"/>
        <w:rPr>
          <w:rFonts w:ascii="Courier New" w:hAnsi="Courier New" w:cs="Courier New"/>
        </w:rPr>
      </w:pPr>
      <w:r w:rsidRPr="000A29AD">
        <w:rPr>
          <w:rFonts w:ascii="Courier New" w:hAnsi="Courier New" w:cs="Courier New"/>
          <w:b/>
        </w:rPr>
        <w:t>1.</w:t>
      </w:r>
      <w:r w:rsidRPr="000A29AD">
        <w:rPr>
          <w:rFonts w:ascii="Courier New" w:hAnsi="Courier New" w:cs="Courier New"/>
        </w:rPr>
        <w:t>______________________</w:t>
      </w:r>
      <w:r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</w:rPr>
        <w:t>2.</w:t>
      </w:r>
      <w:r w:rsidRPr="000A29AD">
        <w:rPr>
          <w:rFonts w:ascii="Courier New" w:hAnsi="Courier New" w:cs="Courier New"/>
        </w:rPr>
        <w:t>____________________</w:t>
      </w:r>
      <w:r>
        <w:rPr>
          <w:rFonts w:ascii="Courier New" w:hAnsi="Courier New" w:cs="Courier New"/>
        </w:rPr>
        <w:t xml:space="preserve">_______   </w:t>
      </w:r>
    </w:p>
    <w:p w14:paraId="3D9073DF" w14:textId="77777777" w:rsidR="0078447C" w:rsidRDefault="0078447C" w:rsidP="0078447C">
      <w:pPr>
        <w:spacing w:after="0" w:line="240" w:lineRule="auto"/>
        <w:jc w:val="both"/>
        <w:rPr>
          <w:rFonts w:ascii="Courier New" w:hAnsi="Courier New" w:cs="Courier New"/>
        </w:rPr>
      </w:pPr>
    </w:p>
    <w:p w14:paraId="69BA0375" w14:textId="77777777" w:rsidR="0078447C" w:rsidRDefault="0078447C" w:rsidP="0078447C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CPF: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CPF:</w:t>
      </w:r>
    </w:p>
    <w:p w14:paraId="20238A5B" w14:textId="77777777" w:rsidR="0078447C" w:rsidRDefault="0078447C" w:rsidP="0078447C">
      <w:pPr>
        <w:pStyle w:val="Corpodetexto"/>
        <w:rPr>
          <w:rFonts w:ascii="Courier New" w:hAnsi="Courier New" w:cs="Courier New"/>
          <w:szCs w:val="24"/>
        </w:rPr>
      </w:pPr>
    </w:p>
    <w:p w14:paraId="0E7F7949" w14:textId="77777777" w:rsidR="0078447C" w:rsidRDefault="0078447C" w:rsidP="0078447C">
      <w:pPr>
        <w:pStyle w:val="Corpodetexto"/>
        <w:rPr>
          <w:rFonts w:ascii="Courier New" w:hAnsi="Courier New" w:cs="Courier New"/>
          <w:szCs w:val="24"/>
        </w:rPr>
      </w:pPr>
    </w:p>
    <w:p w14:paraId="4B5CB026" w14:textId="77777777" w:rsidR="0078447C" w:rsidRDefault="0078447C" w:rsidP="0078447C">
      <w:pPr>
        <w:pStyle w:val="Corpodetexto"/>
        <w:rPr>
          <w:rFonts w:ascii="Courier New" w:hAnsi="Courier New" w:cs="Courier New"/>
          <w:szCs w:val="24"/>
        </w:rPr>
      </w:pPr>
    </w:p>
    <w:sectPr w:rsidR="0078447C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6A1B" w14:textId="77777777" w:rsidR="002565A4" w:rsidRDefault="002565A4">
      <w:pPr>
        <w:spacing w:after="0" w:line="240" w:lineRule="auto"/>
      </w:pPr>
      <w:r>
        <w:separator/>
      </w:r>
    </w:p>
  </w:endnote>
  <w:endnote w:type="continuationSeparator" w:id="0">
    <w:p w14:paraId="6D71D250" w14:textId="77777777" w:rsidR="002565A4" w:rsidRDefault="0025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7C51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A594" w14:textId="77777777" w:rsidR="006831B9" w:rsidRDefault="006831B9">
    <w:pPr>
      <w:pStyle w:val="Rodap"/>
    </w:pPr>
  </w:p>
  <w:p w14:paraId="5A2C11DB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2598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F4814" w14:textId="77777777" w:rsidR="002565A4" w:rsidRDefault="002565A4">
      <w:pPr>
        <w:spacing w:after="0" w:line="240" w:lineRule="auto"/>
      </w:pPr>
      <w:r>
        <w:separator/>
      </w:r>
    </w:p>
  </w:footnote>
  <w:footnote w:type="continuationSeparator" w:id="0">
    <w:p w14:paraId="5D386E44" w14:textId="77777777" w:rsidR="002565A4" w:rsidRDefault="0025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D9B99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51F9" w14:textId="77777777" w:rsidR="00917BBE" w:rsidRDefault="000359E3">
    <w:pPr>
      <w:pStyle w:val="Cabealho"/>
    </w:pPr>
    <w:r>
      <w:drawing>
        <wp:inline distT="0" distB="0" distL="0" distR="0" wp14:anchorId="41660A35" wp14:editId="02A267C7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92BA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6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7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8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9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0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1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3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5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6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9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2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7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8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0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1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2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33"/>
  </w:num>
  <w:num w:numId="4">
    <w:abstractNumId w:val="28"/>
  </w:num>
  <w:num w:numId="5">
    <w:abstractNumId w:val="2"/>
  </w:num>
  <w:num w:numId="6">
    <w:abstractNumId w:val="0"/>
  </w:num>
  <w:num w:numId="7">
    <w:abstractNumId w:val="20"/>
  </w:num>
  <w:num w:numId="8">
    <w:abstractNumId w:val="24"/>
  </w:num>
  <w:num w:numId="9">
    <w:abstractNumId w:val="23"/>
  </w:num>
  <w:num w:numId="10">
    <w:abstractNumId w:val="19"/>
  </w:num>
  <w:num w:numId="11">
    <w:abstractNumId w:val="5"/>
  </w:num>
  <w:num w:numId="12">
    <w:abstractNumId w:val="3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27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17"/>
  </w:num>
  <w:num w:numId="24">
    <w:abstractNumId w:val="7"/>
  </w:num>
  <w:num w:numId="25">
    <w:abstractNumId w:val="30"/>
  </w:num>
  <w:num w:numId="26">
    <w:abstractNumId w:val="10"/>
  </w:num>
  <w:num w:numId="27">
    <w:abstractNumId w:val="12"/>
  </w:num>
  <w:num w:numId="28">
    <w:abstractNumId w:val="18"/>
  </w:num>
  <w:num w:numId="29">
    <w:abstractNumId w:val="14"/>
  </w:num>
  <w:num w:numId="30">
    <w:abstractNumId w:val="29"/>
  </w:num>
  <w:num w:numId="31">
    <w:abstractNumId w:val="25"/>
  </w:num>
  <w:num w:numId="32">
    <w:abstractNumId w:val="4"/>
    <w:lvlOverride w:ilvl="0">
      <w:startOverride w:val="3"/>
    </w:lvlOverride>
  </w:num>
  <w:num w:numId="33">
    <w:abstractNumId w:val="6"/>
  </w:num>
  <w:num w:numId="34">
    <w:abstractNumId w:val="9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1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24810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C3D2C"/>
    <w:rsid w:val="000D079C"/>
    <w:rsid w:val="000D44F1"/>
    <w:rsid w:val="000D49F8"/>
    <w:rsid w:val="000E190E"/>
    <w:rsid w:val="000E43E3"/>
    <w:rsid w:val="000E4D6B"/>
    <w:rsid w:val="000E75DA"/>
    <w:rsid w:val="000F51E3"/>
    <w:rsid w:val="000F7895"/>
    <w:rsid w:val="0010564D"/>
    <w:rsid w:val="00136B1E"/>
    <w:rsid w:val="001503F2"/>
    <w:rsid w:val="00152F1A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3322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565A4"/>
    <w:rsid w:val="00282894"/>
    <w:rsid w:val="00286685"/>
    <w:rsid w:val="00290781"/>
    <w:rsid w:val="002A576D"/>
    <w:rsid w:val="002B0CC6"/>
    <w:rsid w:val="002B14FB"/>
    <w:rsid w:val="002C0562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1614D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876"/>
    <w:rsid w:val="00760FC8"/>
    <w:rsid w:val="007665C7"/>
    <w:rsid w:val="00772AD0"/>
    <w:rsid w:val="00775C0D"/>
    <w:rsid w:val="0077685B"/>
    <w:rsid w:val="007776D0"/>
    <w:rsid w:val="0078447C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C76C5"/>
    <w:rsid w:val="008D1A2B"/>
    <w:rsid w:val="008E0017"/>
    <w:rsid w:val="008E717C"/>
    <w:rsid w:val="008E7D5E"/>
    <w:rsid w:val="008F31E1"/>
    <w:rsid w:val="008F6B0E"/>
    <w:rsid w:val="008F71C8"/>
    <w:rsid w:val="00902C7E"/>
    <w:rsid w:val="00910879"/>
    <w:rsid w:val="00911B19"/>
    <w:rsid w:val="00911F30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B21FD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D0800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6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78E7C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5947-E2B8-4917-A424-30FA314A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2019-06-19T18:10:00Z</dcterms:created>
  <dcterms:modified xsi:type="dcterms:W3CDTF">2019-06-19T18:10:00Z</dcterms:modified>
</cp:coreProperties>
</file>