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A91E" w14:textId="77777777" w:rsidR="00BC29A2" w:rsidRDefault="00BC29A2" w:rsidP="004C3026">
      <w:pPr>
        <w:pStyle w:val="Normal1"/>
        <w:jc w:val="center"/>
        <w:rPr>
          <w:rFonts w:ascii="Arial" w:eastAsia="Arial" w:hAnsi="Arial" w:cs="Arial"/>
          <w:b/>
          <w:sz w:val="24"/>
          <w:szCs w:val="24"/>
          <w:u w:val="single"/>
        </w:rPr>
      </w:pPr>
      <w:bookmarkStart w:id="0" w:name="_GoBack"/>
      <w:bookmarkEnd w:id="0"/>
    </w:p>
    <w:p w14:paraId="0E57C3CF" w14:textId="284920AA" w:rsidR="00BC29A2" w:rsidRDefault="00BC29A2" w:rsidP="004C3026">
      <w:pPr>
        <w:pStyle w:val="Normal1"/>
        <w:jc w:val="center"/>
        <w:rPr>
          <w:rFonts w:ascii="Arial" w:eastAsia="Arial" w:hAnsi="Arial" w:cs="Arial"/>
          <w:b/>
          <w:sz w:val="32"/>
          <w:szCs w:val="32"/>
        </w:rPr>
      </w:pPr>
      <w:r w:rsidRPr="00BC29A2">
        <w:rPr>
          <w:rFonts w:ascii="Arial" w:eastAsia="Arial" w:hAnsi="Arial" w:cs="Arial"/>
          <w:b/>
          <w:sz w:val="32"/>
          <w:szCs w:val="32"/>
        </w:rPr>
        <w:t>CONTRATO ADMINISTRATIVO Nº 45/2019</w:t>
      </w:r>
    </w:p>
    <w:p w14:paraId="1876DA46" w14:textId="77777777" w:rsidR="00B167C1" w:rsidRPr="00BC29A2" w:rsidRDefault="00B167C1" w:rsidP="004C3026">
      <w:pPr>
        <w:pStyle w:val="Normal1"/>
        <w:jc w:val="center"/>
        <w:rPr>
          <w:rFonts w:ascii="Arial" w:eastAsia="Arial" w:hAnsi="Arial" w:cs="Arial"/>
          <w:b/>
          <w:sz w:val="32"/>
          <w:szCs w:val="32"/>
        </w:rPr>
      </w:pPr>
    </w:p>
    <w:p w14:paraId="57FFA2DB" w14:textId="77777777" w:rsidR="00BC29A2" w:rsidRDefault="00BC29A2" w:rsidP="004C3026">
      <w:pPr>
        <w:pStyle w:val="Normal1"/>
        <w:jc w:val="center"/>
        <w:rPr>
          <w:rFonts w:ascii="Arial" w:eastAsia="Arial" w:hAnsi="Arial" w:cs="Arial"/>
          <w:b/>
          <w:sz w:val="22"/>
          <w:szCs w:val="22"/>
        </w:rPr>
      </w:pPr>
    </w:p>
    <w:p w14:paraId="0517906A" w14:textId="77777777" w:rsidR="00BC29A2" w:rsidRDefault="00BC29A2" w:rsidP="004C3026">
      <w:pPr>
        <w:pStyle w:val="Normal1"/>
        <w:tabs>
          <w:tab w:val="left" w:pos="4253"/>
        </w:tabs>
        <w:jc w:val="both"/>
        <w:rPr>
          <w:rFonts w:ascii="Arial" w:eastAsia="Arial" w:hAnsi="Arial" w:cs="Arial"/>
          <w:b/>
          <w:sz w:val="22"/>
          <w:szCs w:val="22"/>
        </w:rPr>
      </w:pPr>
      <w:r w:rsidRPr="00BC29A2">
        <w:rPr>
          <w:rFonts w:ascii="Arial" w:eastAsia="Arial" w:hAnsi="Arial" w:cs="Arial"/>
          <w:b/>
          <w:sz w:val="22"/>
          <w:szCs w:val="22"/>
        </w:rPr>
        <w:t>CONTRATO DE PRESTAÇÃO DE SERVIÇO TÉCNICO DE CONSULTORIA DE INVESTIMENTOS QUE FAZEM ENTRE SI O MUNICÍPIO DE MUITOS CAPÕES (RS) E A EMPRESA REFERÊNCIA GESTÃO E RISCO LTDA.</w:t>
      </w:r>
    </w:p>
    <w:p w14:paraId="740BF8B6" w14:textId="77777777" w:rsidR="00BC29A2" w:rsidRDefault="00BC29A2" w:rsidP="004C3026">
      <w:pPr>
        <w:pStyle w:val="Normal1"/>
        <w:tabs>
          <w:tab w:val="left" w:pos="4253"/>
        </w:tabs>
        <w:jc w:val="both"/>
        <w:rPr>
          <w:rFonts w:ascii="Arial" w:eastAsia="Arial" w:hAnsi="Arial" w:cs="Arial"/>
          <w:b/>
          <w:sz w:val="22"/>
          <w:szCs w:val="22"/>
        </w:rPr>
      </w:pPr>
    </w:p>
    <w:p w14:paraId="0A5165E4" w14:textId="7991F78A" w:rsidR="00BC29A2" w:rsidRDefault="00BC29A2" w:rsidP="004C3026">
      <w:pPr>
        <w:pStyle w:val="Normal1"/>
        <w:tabs>
          <w:tab w:val="left" w:pos="709"/>
          <w:tab w:val="left" w:pos="1134"/>
          <w:tab w:val="left" w:pos="1276"/>
          <w:tab w:val="left" w:pos="2145"/>
          <w:tab w:val="left" w:pos="2991"/>
        </w:tabs>
        <w:jc w:val="both"/>
        <w:rPr>
          <w:rFonts w:ascii="Arial" w:eastAsia="Arial" w:hAnsi="Arial" w:cs="Arial"/>
          <w:sz w:val="22"/>
          <w:szCs w:val="22"/>
        </w:rPr>
      </w:pPr>
    </w:p>
    <w:p w14:paraId="6FD26E34" w14:textId="77777777" w:rsidR="00C83DBF" w:rsidRDefault="00C83DBF" w:rsidP="004C3026">
      <w:pPr>
        <w:pStyle w:val="Normal1"/>
        <w:tabs>
          <w:tab w:val="left" w:pos="709"/>
          <w:tab w:val="left" w:pos="1134"/>
          <w:tab w:val="left" w:pos="1276"/>
          <w:tab w:val="left" w:pos="2145"/>
          <w:tab w:val="left" w:pos="2991"/>
        </w:tabs>
        <w:jc w:val="both"/>
        <w:rPr>
          <w:rFonts w:ascii="Arial" w:eastAsia="Arial" w:hAnsi="Arial" w:cs="Arial"/>
          <w:sz w:val="22"/>
          <w:szCs w:val="22"/>
        </w:rPr>
      </w:pPr>
    </w:p>
    <w:p w14:paraId="6FBE9465" w14:textId="77777777" w:rsidR="00BC29A2" w:rsidRDefault="00BC29A2" w:rsidP="004C3026">
      <w:pPr>
        <w:pStyle w:val="Normal1"/>
        <w:tabs>
          <w:tab w:val="left" w:pos="709"/>
          <w:tab w:val="left" w:pos="1134"/>
          <w:tab w:val="left" w:pos="1276"/>
          <w:tab w:val="left" w:pos="2145"/>
          <w:tab w:val="left" w:pos="2991"/>
        </w:tabs>
        <w:jc w:val="both"/>
        <w:rPr>
          <w:rFonts w:ascii="Arial" w:eastAsia="Arial" w:hAnsi="Arial" w:cs="Arial"/>
          <w:b/>
          <w:sz w:val="22"/>
          <w:szCs w:val="22"/>
        </w:rPr>
      </w:pPr>
      <w:r w:rsidRPr="00BC29A2">
        <w:rPr>
          <w:rFonts w:ascii="Arial" w:eastAsia="Arial" w:hAnsi="Arial" w:cs="Arial"/>
          <w:color w:val="auto"/>
          <w:sz w:val="22"/>
          <w:szCs w:val="22"/>
        </w:rPr>
        <w:t>Pelo presente instrumento, o</w:t>
      </w:r>
      <w:r w:rsidRPr="00BC29A2">
        <w:rPr>
          <w:rFonts w:ascii="Arial" w:eastAsia="Arial" w:hAnsi="Arial" w:cs="Arial"/>
          <w:sz w:val="22"/>
          <w:szCs w:val="22"/>
        </w:rPr>
        <w:t xml:space="preserve"> </w:t>
      </w:r>
      <w:r>
        <w:rPr>
          <w:rFonts w:ascii="Arial" w:hAnsi="Arial" w:cs="Arial"/>
          <w:b/>
          <w:bCs/>
          <w:caps/>
          <w:sz w:val="24"/>
          <w:szCs w:val="24"/>
        </w:rPr>
        <w:t>Município de Muitos Capões</w:t>
      </w:r>
      <w:r>
        <w:rPr>
          <w:rFonts w:ascii="Arial" w:hAnsi="Arial" w:cs="Arial"/>
          <w:sz w:val="24"/>
          <w:szCs w:val="24"/>
        </w:rPr>
        <w:t xml:space="preserve">, pessoa jurídica de Direito Público Interno, com sede na Rua Dorval Antunes Pereira, 950, Estado do Rio Grande do Sul, CNPJ nº 01.621.714/0001-80, representado pela Prefeita Municipal </w:t>
      </w:r>
      <w:r>
        <w:rPr>
          <w:rFonts w:ascii="Arial" w:eastAsia="SimSun" w:hAnsi="Arial" w:cs="Arial"/>
          <w:b/>
          <w:sz w:val="24"/>
          <w:szCs w:val="24"/>
        </w:rPr>
        <w:t xml:space="preserve">RITA DE CÁSSIA CAMPOS PEREIRA, </w:t>
      </w:r>
      <w:r>
        <w:rPr>
          <w:rFonts w:ascii="Arial" w:hAnsi="Arial" w:cs="Arial"/>
          <w:sz w:val="24"/>
          <w:szCs w:val="24"/>
        </w:rPr>
        <w:t xml:space="preserve">doravante denominado </w:t>
      </w:r>
      <w:r w:rsidRPr="00BC29A2">
        <w:rPr>
          <w:rFonts w:ascii="Arial" w:eastAsia="Arial" w:hAnsi="Arial" w:cs="Arial"/>
          <w:sz w:val="22"/>
          <w:szCs w:val="22"/>
        </w:rPr>
        <w:t xml:space="preserve">simplesmente </w:t>
      </w:r>
      <w:r w:rsidRPr="00BC29A2">
        <w:rPr>
          <w:rFonts w:ascii="Arial" w:eastAsia="Arial" w:hAnsi="Arial" w:cs="Arial"/>
          <w:b/>
          <w:sz w:val="22"/>
          <w:szCs w:val="22"/>
        </w:rPr>
        <w:t xml:space="preserve">CONTRATANTE </w:t>
      </w:r>
      <w:r>
        <w:rPr>
          <w:rFonts w:ascii="Arial" w:eastAsia="Arial" w:hAnsi="Arial" w:cs="Arial"/>
          <w:sz w:val="22"/>
          <w:szCs w:val="22"/>
        </w:rPr>
        <w:t xml:space="preserve">e a CONSULTORIA </w:t>
      </w:r>
      <w:r>
        <w:rPr>
          <w:rFonts w:ascii="Arial" w:eastAsia="Arial" w:hAnsi="Arial" w:cs="Arial"/>
          <w:b/>
          <w:sz w:val="22"/>
          <w:szCs w:val="22"/>
        </w:rPr>
        <w:t>REFERÊNCIA GESTÃO E RISCO LTDA</w:t>
      </w:r>
      <w:r>
        <w:rPr>
          <w:rFonts w:ascii="Arial" w:eastAsia="Arial" w:hAnsi="Arial" w:cs="Arial"/>
          <w:sz w:val="22"/>
          <w:szCs w:val="22"/>
        </w:rPr>
        <w:t xml:space="preserve">, pessoa jurídica de direito privado, com sede na Avenida Padre Cacique, 320 – 2 andar – Bloco A, Bairro Praia de Belas, no Município de Porto Alegre/RS, CEP 90810-240, inscrita no CNPJ sob nº 14.261.603/0001-51, doravante denominada </w:t>
      </w:r>
      <w:r>
        <w:rPr>
          <w:rFonts w:ascii="Arial" w:eastAsia="Arial" w:hAnsi="Arial" w:cs="Arial"/>
          <w:b/>
          <w:sz w:val="22"/>
          <w:szCs w:val="22"/>
        </w:rPr>
        <w:t>CONTRATADA</w:t>
      </w:r>
      <w:r>
        <w:rPr>
          <w:rFonts w:ascii="Arial" w:eastAsia="Arial" w:hAnsi="Arial" w:cs="Arial"/>
          <w:sz w:val="22"/>
          <w:szCs w:val="22"/>
        </w:rPr>
        <w:t>, representada neste ato por JOÃO CARLOS ENNES DA SILVA, brasileiro, Administrador de Empresas, inscrito no CPF sob o nº 676.166.230-34, portador da cédula de identidade SSP/RS n° 6041191311, residente e domiciliado na Rua Tocantins n° 1120, Casa 76, Bairro Agronomia, Porto Alegre/RS, CEP 91.540-420, têm justo e acertado entre si, o presente Contrato de Prestação de Serviços de consultoria de Investimentos</w:t>
      </w:r>
      <w:r>
        <w:rPr>
          <w:rFonts w:ascii="Arial" w:eastAsia="Arial" w:hAnsi="Arial" w:cs="Arial"/>
          <w:b/>
          <w:sz w:val="22"/>
          <w:szCs w:val="22"/>
        </w:rPr>
        <w:t>.</w:t>
      </w:r>
    </w:p>
    <w:p w14:paraId="7D4FEC36" w14:textId="77777777" w:rsidR="00BC29A2" w:rsidRDefault="00BC29A2" w:rsidP="004C3026">
      <w:pPr>
        <w:pStyle w:val="Normal1"/>
        <w:tabs>
          <w:tab w:val="left" w:pos="709"/>
          <w:tab w:val="left" w:pos="1134"/>
          <w:tab w:val="left" w:pos="1276"/>
          <w:tab w:val="left" w:pos="2145"/>
          <w:tab w:val="left" w:pos="2991"/>
        </w:tabs>
        <w:jc w:val="both"/>
        <w:rPr>
          <w:rFonts w:ascii="Arial" w:eastAsia="Arial" w:hAnsi="Arial" w:cs="Arial"/>
          <w:sz w:val="22"/>
          <w:szCs w:val="22"/>
        </w:rPr>
      </w:pPr>
    </w:p>
    <w:p w14:paraId="7E25C7D4" w14:textId="77777777" w:rsidR="00BC29A2" w:rsidRDefault="00BC29A2" w:rsidP="004C3026">
      <w:pPr>
        <w:pStyle w:val="Normal1"/>
        <w:tabs>
          <w:tab w:val="left" w:pos="709"/>
          <w:tab w:val="left" w:pos="1134"/>
          <w:tab w:val="left" w:pos="1276"/>
          <w:tab w:val="left" w:pos="2145"/>
          <w:tab w:val="left" w:pos="2991"/>
        </w:tabs>
        <w:jc w:val="both"/>
        <w:rPr>
          <w:rFonts w:ascii="Arial" w:eastAsia="Arial" w:hAnsi="Arial" w:cs="Arial"/>
          <w:sz w:val="22"/>
          <w:szCs w:val="22"/>
        </w:rPr>
      </w:pPr>
    </w:p>
    <w:p w14:paraId="0A7005BB" w14:textId="77777777" w:rsidR="00BC29A2" w:rsidRDefault="00BC29A2" w:rsidP="004C3026">
      <w:pPr>
        <w:pStyle w:val="Normal1"/>
        <w:tabs>
          <w:tab w:val="left" w:pos="2694"/>
          <w:tab w:val="left" w:pos="2980"/>
          <w:tab w:val="left" w:pos="3266"/>
        </w:tabs>
        <w:jc w:val="both"/>
        <w:rPr>
          <w:rFonts w:ascii="Arial" w:eastAsia="Arial" w:hAnsi="Arial" w:cs="Arial"/>
          <w:b/>
          <w:sz w:val="22"/>
          <w:szCs w:val="22"/>
          <w:u w:val="single"/>
        </w:rPr>
      </w:pPr>
      <w:r>
        <w:rPr>
          <w:rFonts w:ascii="Arial" w:eastAsia="Arial" w:hAnsi="Arial" w:cs="Arial"/>
          <w:b/>
          <w:sz w:val="22"/>
          <w:szCs w:val="22"/>
          <w:u w:val="single"/>
        </w:rPr>
        <w:t>DOS FUNDAMENTOS JURÍDICOS DO CONTRATO</w:t>
      </w:r>
    </w:p>
    <w:p w14:paraId="06989833" w14:textId="77777777" w:rsidR="00BC29A2" w:rsidRDefault="00BC29A2" w:rsidP="004C3026">
      <w:pPr>
        <w:pStyle w:val="Normal1"/>
        <w:tabs>
          <w:tab w:val="left" w:pos="2694"/>
          <w:tab w:val="left" w:pos="2980"/>
          <w:tab w:val="left" w:pos="3266"/>
        </w:tabs>
        <w:jc w:val="both"/>
        <w:rPr>
          <w:rFonts w:ascii="Arial" w:eastAsia="Arial" w:hAnsi="Arial" w:cs="Arial"/>
          <w:b/>
          <w:sz w:val="22"/>
          <w:szCs w:val="22"/>
        </w:rPr>
      </w:pPr>
    </w:p>
    <w:p w14:paraId="27139806" w14:textId="77777777" w:rsidR="00BC29A2" w:rsidRDefault="00BC29A2" w:rsidP="004C3026">
      <w:pPr>
        <w:pStyle w:val="Normal1"/>
        <w:tabs>
          <w:tab w:val="left" w:pos="2694"/>
          <w:tab w:val="left" w:pos="2980"/>
          <w:tab w:val="left" w:pos="3266"/>
        </w:tabs>
        <w:jc w:val="both"/>
        <w:rPr>
          <w:rFonts w:ascii="Arial" w:eastAsia="Arial" w:hAnsi="Arial" w:cs="Arial"/>
          <w:sz w:val="22"/>
          <w:szCs w:val="22"/>
        </w:rPr>
      </w:pPr>
      <w:r>
        <w:rPr>
          <w:rFonts w:ascii="Arial" w:eastAsia="Arial" w:hAnsi="Arial" w:cs="Arial"/>
          <w:sz w:val="22"/>
          <w:szCs w:val="22"/>
        </w:rPr>
        <w:t>O presente contrato de prestação de serviços é firmado com base em dispensa de licitação, conforme art. 24, II, da Lei Federal n. 8.666/93 e alterações dadas pela Lei n. 8.883/94, Lei n. 9.032/95 e Lei n. 9.648/98.</w:t>
      </w:r>
    </w:p>
    <w:p w14:paraId="35BBDA33" w14:textId="77777777" w:rsidR="00BC29A2" w:rsidRDefault="00BC29A2" w:rsidP="004C3026">
      <w:pPr>
        <w:pStyle w:val="Normal1"/>
        <w:tabs>
          <w:tab w:val="left" w:pos="2694"/>
          <w:tab w:val="left" w:pos="2980"/>
          <w:tab w:val="left" w:pos="3266"/>
        </w:tabs>
        <w:jc w:val="both"/>
        <w:rPr>
          <w:rFonts w:ascii="Arial" w:eastAsia="Arial" w:hAnsi="Arial" w:cs="Arial"/>
          <w:sz w:val="22"/>
          <w:szCs w:val="22"/>
        </w:rPr>
      </w:pPr>
    </w:p>
    <w:p w14:paraId="02AE9CF7" w14:textId="77777777" w:rsidR="00BC29A2" w:rsidRDefault="00BC29A2" w:rsidP="004C3026">
      <w:pPr>
        <w:pStyle w:val="Normal1"/>
        <w:tabs>
          <w:tab w:val="left" w:pos="2694"/>
          <w:tab w:val="left" w:pos="2980"/>
          <w:tab w:val="left" w:pos="3266"/>
        </w:tabs>
        <w:jc w:val="both"/>
        <w:rPr>
          <w:rFonts w:ascii="Arial" w:eastAsia="Arial" w:hAnsi="Arial" w:cs="Arial"/>
          <w:sz w:val="22"/>
          <w:szCs w:val="22"/>
        </w:rPr>
      </w:pPr>
      <w:r>
        <w:rPr>
          <w:rFonts w:ascii="Arial" w:eastAsia="Arial" w:hAnsi="Arial" w:cs="Arial"/>
          <w:sz w:val="22"/>
          <w:szCs w:val="22"/>
        </w:rPr>
        <w:t>Fundamenta-se, ainda, o presente contrato de prestação de serviços consubstanciado na inclusão de dotação orçamentária específica para contratação de serviços de terceiros, não configurando qualquer forma de vínculo empregatício ou de admissão de pessoal.</w:t>
      </w:r>
    </w:p>
    <w:p w14:paraId="7FC85950" w14:textId="77777777" w:rsidR="00BC29A2" w:rsidRDefault="00BC29A2" w:rsidP="004C3026">
      <w:pPr>
        <w:pStyle w:val="Normal1"/>
        <w:tabs>
          <w:tab w:val="left" w:pos="2694"/>
          <w:tab w:val="left" w:pos="2980"/>
          <w:tab w:val="left" w:pos="3266"/>
        </w:tabs>
        <w:jc w:val="both"/>
        <w:rPr>
          <w:rFonts w:ascii="Arial" w:eastAsia="Arial" w:hAnsi="Arial" w:cs="Arial"/>
          <w:sz w:val="22"/>
          <w:szCs w:val="22"/>
        </w:rPr>
      </w:pPr>
    </w:p>
    <w:p w14:paraId="44174B00" w14:textId="77777777" w:rsidR="00BC29A2" w:rsidRDefault="00BC29A2" w:rsidP="004C3026">
      <w:pPr>
        <w:pStyle w:val="Normal1"/>
        <w:tabs>
          <w:tab w:val="left" w:pos="2694"/>
          <w:tab w:val="left" w:pos="2980"/>
          <w:tab w:val="left" w:pos="3266"/>
        </w:tabs>
        <w:jc w:val="both"/>
        <w:rPr>
          <w:rFonts w:ascii="Arial" w:eastAsia="Arial" w:hAnsi="Arial" w:cs="Arial"/>
          <w:sz w:val="22"/>
          <w:szCs w:val="22"/>
        </w:rPr>
      </w:pPr>
    </w:p>
    <w:p w14:paraId="4CA50FFF" w14:textId="77777777" w:rsidR="00BC29A2" w:rsidRDefault="00BC29A2" w:rsidP="004C3026">
      <w:pPr>
        <w:pStyle w:val="Normal1"/>
        <w:tabs>
          <w:tab w:val="left" w:pos="2705"/>
          <w:tab w:val="left" w:pos="3277"/>
          <w:tab w:val="left" w:pos="3552"/>
        </w:tabs>
        <w:jc w:val="both"/>
        <w:rPr>
          <w:rFonts w:ascii="Arial" w:eastAsia="Arial" w:hAnsi="Arial" w:cs="Arial"/>
          <w:b/>
          <w:sz w:val="22"/>
          <w:szCs w:val="22"/>
          <w:u w:val="single"/>
        </w:rPr>
      </w:pPr>
      <w:r>
        <w:rPr>
          <w:rFonts w:ascii="Arial" w:eastAsia="Arial" w:hAnsi="Arial" w:cs="Arial"/>
          <w:b/>
          <w:sz w:val="22"/>
          <w:szCs w:val="22"/>
          <w:u w:val="single"/>
        </w:rPr>
        <w:t>DO OBJETO</w:t>
      </w:r>
    </w:p>
    <w:p w14:paraId="73639109" w14:textId="77777777" w:rsidR="00BC29A2" w:rsidRDefault="00BC29A2" w:rsidP="004C3026">
      <w:pPr>
        <w:pStyle w:val="Normal1"/>
        <w:tabs>
          <w:tab w:val="left" w:pos="2705"/>
          <w:tab w:val="left" w:pos="3277"/>
          <w:tab w:val="left" w:pos="3552"/>
        </w:tabs>
        <w:jc w:val="both"/>
        <w:rPr>
          <w:rFonts w:ascii="Arial" w:eastAsia="Arial" w:hAnsi="Arial" w:cs="Arial"/>
          <w:b/>
          <w:sz w:val="22"/>
          <w:szCs w:val="22"/>
          <w:u w:val="single"/>
        </w:rPr>
      </w:pPr>
    </w:p>
    <w:p w14:paraId="4DBFF995" w14:textId="77777777" w:rsidR="00BC29A2" w:rsidRPr="00BC29A2" w:rsidRDefault="00BC29A2" w:rsidP="004C3026">
      <w:pPr>
        <w:pStyle w:val="Normal1"/>
        <w:numPr>
          <w:ilvl w:val="0"/>
          <w:numId w:val="37"/>
        </w:numPr>
        <w:tabs>
          <w:tab w:val="left" w:pos="2694"/>
          <w:tab w:val="left" w:pos="2980"/>
          <w:tab w:val="left" w:pos="3266"/>
        </w:tabs>
        <w:ind w:left="0" w:firstLine="0"/>
        <w:contextualSpacing/>
        <w:jc w:val="both"/>
        <w:rPr>
          <w:sz w:val="22"/>
          <w:szCs w:val="22"/>
        </w:rPr>
      </w:pPr>
      <w:r>
        <w:rPr>
          <w:rFonts w:ascii="Arial" w:eastAsia="Arial" w:hAnsi="Arial" w:cs="Arial"/>
          <w:sz w:val="22"/>
          <w:szCs w:val="22"/>
        </w:rPr>
        <w:t>O objeto do presente contrato é a prestação de serviço técnico de consultoria de Investimentos.</w:t>
      </w:r>
    </w:p>
    <w:p w14:paraId="58D6B7F2" w14:textId="77777777" w:rsidR="00BC29A2" w:rsidRDefault="00BC29A2" w:rsidP="004C3026">
      <w:pPr>
        <w:pStyle w:val="Normal1"/>
        <w:tabs>
          <w:tab w:val="left" w:pos="2694"/>
          <w:tab w:val="left" w:pos="2980"/>
          <w:tab w:val="left" w:pos="3266"/>
        </w:tabs>
        <w:contextualSpacing/>
        <w:jc w:val="both"/>
        <w:rPr>
          <w:sz w:val="22"/>
          <w:szCs w:val="22"/>
        </w:rPr>
      </w:pPr>
    </w:p>
    <w:p w14:paraId="405BB18E" w14:textId="77777777" w:rsidR="00BC29A2" w:rsidRDefault="00BC29A2" w:rsidP="004C3026">
      <w:pPr>
        <w:pStyle w:val="Normal1"/>
        <w:tabs>
          <w:tab w:val="left" w:pos="2694"/>
          <w:tab w:val="left" w:pos="2980"/>
          <w:tab w:val="left" w:pos="3266"/>
        </w:tabs>
        <w:jc w:val="both"/>
        <w:rPr>
          <w:rFonts w:ascii="Arial" w:eastAsia="Arial" w:hAnsi="Arial" w:cs="Arial"/>
          <w:sz w:val="22"/>
          <w:szCs w:val="22"/>
        </w:rPr>
      </w:pPr>
      <w:r>
        <w:rPr>
          <w:rFonts w:ascii="Arial" w:eastAsia="Arial" w:hAnsi="Arial" w:cs="Arial"/>
          <w:b/>
          <w:sz w:val="22"/>
          <w:szCs w:val="22"/>
        </w:rPr>
        <w:t xml:space="preserve">CLAUSULA SEGUNDA: </w:t>
      </w:r>
      <w:r>
        <w:rPr>
          <w:rFonts w:ascii="Arial" w:eastAsia="Arial" w:hAnsi="Arial" w:cs="Arial"/>
          <w:b/>
          <w:sz w:val="22"/>
          <w:szCs w:val="22"/>
          <w:u w:val="single"/>
        </w:rPr>
        <w:t xml:space="preserve">DA ESPECIFICAÇÃO DOS SERVIÇOS </w:t>
      </w:r>
    </w:p>
    <w:p w14:paraId="18B76AFB" w14:textId="77777777" w:rsidR="00BC29A2" w:rsidRDefault="00BC29A2" w:rsidP="004C3026">
      <w:pPr>
        <w:pStyle w:val="Normal1"/>
        <w:rPr>
          <w:rFonts w:ascii="Arial" w:eastAsia="Arial" w:hAnsi="Arial" w:cs="Arial"/>
          <w:sz w:val="22"/>
          <w:szCs w:val="22"/>
        </w:rPr>
      </w:pPr>
    </w:p>
    <w:p w14:paraId="4F8FE338"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Envio Semanal do Boletim</w:t>
      </w:r>
      <w:r>
        <w:rPr>
          <w:rFonts w:ascii="Arial" w:hAnsi="Arial" w:cs="Arial"/>
          <w:spacing w:val="-1"/>
        </w:rPr>
        <w:t xml:space="preserve"> </w:t>
      </w:r>
      <w:r>
        <w:rPr>
          <w:rFonts w:ascii="Arial" w:hAnsi="Arial" w:cs="Arial"/>
        </w:rPr>
        <w:t>Econômico;</w:t>
      </w:r>
    </w:p>
    <w:p w14:paraId="5E0CB27C"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Análise mensal dos extratos do</w:t>
      </w:r>
      <w:r>
        <w:rPr>
          <w:rFonts w:ascii="Arial" w:hAnsi="Arial" w:cs="Arial"/>
          <w:spacing w:val="-4"/>
        </w:rPr>
        <w:t xml:space="preserve"> </w:t>
      </w:r>
      <w:r>
        <w:rPr>
          <w:rFonts w:ascii="Arial" w:hAnsi="Arial" w:cs="Arial"/>
        </w:rPr>
        <w:t>RPPS;</w:t>
      </w:r>
    </w:p>
    <w:p w14:paraId="28282267"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Envio mensal do relatório com a composição da carteira de investimentos do RPPS nos termos da Resolução nº 4.604/2017, desempenho da carteira de investimento informando a rentabilidade real e consolidada (mensal e acumulada no</w:t>
      </w:r>
      <w:r>
        <w:rPr>
          <w:rFonts w:ascii="Arial" w:hAnsi="Arial" w:cs="Arial"/>
          <w:spacing w:val="-18"/>
        </w:rPr>
        <w:t xml:space="preserve"> </w:t>
      </w:r>
      <w:r>
        <w:rPr>
          <w:rFonts w:ascii="Arial" w:hAnsi="Arial" w:cs="Arial"/>
        </w:rPr>
        <w:t>período),</w:t>
      </w:r>
      <w:r>
        <w:rPr>
          <w:rFonts w:ascii="Arial" w:hAnsi="Arial" w:cs="Arial"/>
          <w:spacing w:val="-17"/>
        </w:rPr>
        <w:t xml:space="preserve"> </w:t>
      </w:r>
      <w:r>
        <w:rPr>
          <w:rFonts w:ascii="Arial" w:hAnsi="Arial" w:cs="Arial"/>
        </w:rPr>
        <w:t>demonstrando</w:t>
      </w:r>
      <w:r>
        <w:rPr>
          <w:rFonts w:ascii="Arial" w:hAnsi="Arial" w:cs="Arial"/>
          <w:spacing w:val="-17"/>
        </w:rPr>
        <w:t xml:space="preserve"> </w:t>
      </w:r>
      <w:r>
        <w:rPr>
          <w:rFonts w:ascii="Arial" w:hAnsi="Arial" w:cs="Arial"/>
        </w:rPr>
        <w:t>a</w:t>
      </w:r>
      <w:r>
        <w:rPr>
          <w:rFonts w:ascii="Arial" w:hAnsi="Arial" w:cs="Arial"/>
          <w:spacing w:val="-16"/>
        </w:rPr>
        <w:t xml:space="preserve"> </w:t>
      </w:r>
      <w:r>
        <w:rPr>
          <w:rFonts w:ascii="Arial" w:hAnsi="Arial" w:cs="Arial"/>
        </w:rPr>
        <w:t>evolução</w:t>
      </w:r>
      <w:r>
        <w:rPr>
          <w:rFonts w:ascii="Arial" w:hAnsi="Arial" w:cs="Arial"/>
          <w:spacing w:val="-18"/>
        </w:rPr>
        <w:t xml:space="preserve"> </w:t>
      </w:r>
      <w:r>
        <w:rPr>
          <w:rFonts w:ascii="Arial" w:hAnsi="Arial" w:cs="Arial"/>
        </w:rPr>
        <w:t>do</w:t>
      </w:r>
      <w:r>
        <w:rPr>
          <w:rFonts w:ascii="Arial" w:hAnsi="Arial" w:cs="Arial"/>
          <w:spacing w:val="-17"/>
        </w:rPr>
        <w:t xml:space="preserve"> </w:t>
      </w:r>
      <w:r>
        <w:rPr>
          <w:rFonts w:ascii="Arial" w:hAnsi="Arial" w:cs="Arial"/>
        </w:rPr>
        <w:t>Patrimônio</w:t>
      </w:r>
      <w:r>
        <w:rPr>
          <w:rFonts w:ascii="Arial" w:hAnsi="Arial" w:cs="Arial"/>
          <w:spacing w:val="-18"/>
        </w:rPr>
        <w:t xml:space="preserve"> </w:t>
      </w:r>
      <w:r>
        <w:rPr>
          <w:rFonts w:ascii="Arial" w:hAnsi="Arial" w:cs="Arial"/>
        </w:rPr>
        <w:t>em</w:t>
      </w:r>
      <w:r>
        <w:rPr>
          <w:rFonts w:ascii="Arial" w:hAnsi="Arial" w:cs="Arial"/>
          <w:spacing w:val="-17"/>
        </w:rPr>
        <w:t xml:space="preserve"> </w:t>
      </w:r>
      <w:r>
        <w:rPr>
          <w:rFonts w:ascii="Arial" w:hAnsi="Arial" w:cs="Arial"/>
        </w:rPr>
        <w:t>Reais</w:t>
      </w:r>
      <w:r>
        <w:rPr>
          <w:rFonts w:ascii="Arial" w:hAnsi="Arial" w:cs="Arial"/>
          <w:spacing w:val="-18"/>
        </w:rPr>
        <w:t xml:space="preserve"> </w:t>
      </w:r>
      <w:r>
        <w:rPr>
          <w:rFonts w:ascii="Arial" w:hAnsi="Arial" w:cs="Arial"/>
        </w:rPr>
        <w:t>e</w:t>
      </w:r>
      <w:r>
        <w:rPr>
          <w:rFonts w:ascii="Arial" w:hAnsi="Arial" w:cs="Arial"/>
          <w:spacing w:val="-16"/>
        </w:rPr>
        <w:t xml:space="preserve"> </w:t>
      </w:r>
      <w:r>
        <w:rPr>
          <w:rFonts w:ascii="Arial" w:hAnsi="Arial" w:cs="Arial"/>
        </w:rPr>
        <w:t xml:space="preserve">percentualmente, resultado </w:t>
      </w:r>
      <w:r>
        <w:rPr>
          <w:rFonts w:ascii="Arial" w:hAnsi="Arial" w:cs="Arial"/>
          <w:spacing w:val="-3"/>
        </w:rPr>
        <w:t xml:space="preserve">da </w:t>
      </w:r>
      <w:r>
        <w:rPr>
          <w:rFonts w:ascii="Arial" w:hAnsi="Arial" w:cs="Arial"/>
        </w:rPr>
        <w:t xml:space="preserve">carteira </w:t>
      </w:r>
      <w:r>
        <w:rPr>
          <w:rFonts w:ascii="Arial" w:hAnsi="Arial" w:cs="Arial"/>
          <w:spacing w:val="-3"/>
        </w:rPr>
        <w:t xml:space="preserve">de </w:t>
      </w:r>
      <w:r>
        <w:rPr>
          <w:rFonts w:ascii="Arial" w:hAnsi="Arial" w:cs="Arial"/>
        </w:rPr>
        <w:t xml:space="preserve">investimentos do RPPS </w:t>
      </w:r>
      <w:r>
        <w:rPr>
          <w:rFonts w:ascii="Arial" w:hAnsi="Arial" w:cs="Arial"/>
          <w:i/>
        </w:rPr>
        <w:t xml:space="preserve">versus </w:t>
      </w:r>
      <w:r>
        <w:rPr>
          <w:rFonts w:ascii="Arial" w:hAnsi="Arial" w:cs="Arial"/>
        </w:rPr>
        <w:t>a META ATUARIAL e a palavra do Economista sobre a carteira do</w:t>
      </w:r>
      <w:r>
        <w:rPr>
          <w:rFonts w:ascii="Arial" w:hAnsi="Arial" w:cs="Arial"/>
          <w:spacing w:val="-7"/>
        </w:rPr>
        <w:t xml:space="preserve"> </w:t>
      </w:r>
      <w:r>
        <w:rPr>
          <w:rFonts w:ascii="Arial" w:hAnsi="Arial" w:cs="Arial"/>
        </w:rPr>
        <w:t>RPPS;</w:t>
      </w:r>
    </w:p>
    <w:p w14:paraId="26BC9DB7"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 xml:space="preserve">Envio mensal do relatório: Resultado da Carteira </w:t>
      </w:r>
      <w:r>
        <w:rPr>
          <w:rFonts w:ascii="Arial" w:hAnsi="Arial" w:cs="Arial"/>
          <w:spacing w:val="-3"/>
        </w:rPr>
        <w:t xml:space="preserve">de </w:t>
      </w:r>
      <w:r>
        <w:rPr>
          <w:rFonts w:ascii="Arial" w:hAnsi="Arial" w:cs="Arial"/>
        </w:rPr>
        <w:t>Investimentos do</w:t>
      </w:r>
      <w:r>
        <w:rPr>
          <w:rFonts w:ascii="Arial" w:hAnsi="Arial" w:cs="Arial"/>
          <w:spacing w:val="-28"/>
        </w:rPr>
        <w:t xml:space="preserve"> </w:t>
      </w:r>
      <w:r>
        <w:rPr>
          <w:rFonts w:ascii="Arial" w:hAnsi="Arial" w:cs="Arial"/>
        </w:rPr>
        <w:t>RPPS</w:t>
      </w:r>
    </w:p>
    <w:p w14:paraId="2CFB3638" w14:textId="77777777" w:rsidR="00BC29A2" w:rsidRDefault="00BC29A2" w:rsidP="004C3026">
      <w:pPr>
        <w:pStyle w:val="PargrafodaLista"/>
        <w:numPr>
          <w:ilvl w:val="0"/>
          <w:numId w:val="38"/>
        </w:numPr>
        <w:autoSpaceDE w:val="0"/>
        <w:autoSpaceDN w:val="0"/>
        <w:ind w:left="0" w:firstLine="0"/>
        <w:rPr>
          <w:rFonts w:ascii="Arial" w:hAnsi="Arial" w:cs="Arial"/>
        </w:rPr>
      </w:pPr>
      <w:r>
        <w:rPr>
          <w:rFonts w:ascii="Arial" w:hAnsi="Arial" w:cs="Arial"/>
          <w:i/>
        </w:rPr>
        <w:t xml:space="preserve">versus </w:t>
      </w:r>
      <w:r>
        <w:rPr>
          <w:rFonts w:ascii="Arial" w:hAnsi="Arial" w:cs="Arial"/>
        </w:rPr>
        <w:t>a Meta Atuarial;</w:t>
      </w:r>
    </w:p>
    <w:p w14:paraId="3C5BD9C9"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lastRenderedPageBreak/>
        <w:t>Envio mensal do relatório: Enquadramento das Aplicações em relação à Resolução nº 4.604/2017;</w:t>
      </w:r>
    </w:p>
    <w:p w14:paraId="2ABECCE3"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Envio mensal do relatório: Enquadramento das Aplicações em relação à Política de Investimentos do</w:t>
      </w:r>
      <w:r>
        <w:rPr>
          <w:rFonts w:ascii="Arial" w:hAnsi="Arial" w:cs="Arial"/>
          <w:spacing w:val="-2"/>
        </w:rPr>
        <w:t xml:space="preserve"> </w:t>
      </w:r>
      <w:r>
        <w:rPr>
          <w:rFonts w:ascii="Arial" w:hAnsi="Arial" w:cs="Arial"/>
        </w:rPr>
        <w:t>Exercício;</w:t>
      </w:r>
    </w:p>
    <w:p w14:paraId="74C6E446"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Envio</w:t>
      </w:r>
      <w:r>
        <w:rPr>
          <w:rFonts w:ascii="Arial" w:hAnsi="Arial" w:cs="Arial"/>
          <w:spacing w:val="-7"/>
        </w:rPr>
        <w:t xml:space="preserve"> </w:t>
      </w:r>
      <w:r>
        <w:rPr>
          <w:rFonts w:ascii="Arial" w:hAnsi="Arial" w:cs="Arial"/>
        </w:rPr>
        <w:t>mensal</w:t>
      </w:r>
      <w:r>
        <w:rPr>
          <w:rFonts w:ascii="Arial" w:hAnsi="Arial" w:cs="Arial"/>
          <w:spacing w:val="-5"/>
        </w:rPr>
        <w:t xml:space="preserve"> </w:t>
      </w:r>
      <w:r>
        <w:rPr>
          <w:rFonts w:ascii="Arial" w:hAnsi="Arial" w:cs="Arial"/>
        </w:rPr>
        <w:t>do</w:t>
      </w:r>
      <w:r>
        <w:rPr>
          <w:rFonts w:ascii="Arial" w:hAnsi="Arial" w:cs="Arial"/>
          <w:spacing w:val="-10"/>
        </w:rPr>
        <w:t xml:space="preserve"> </w:t>
      </w:r>
      <w:r>
        <w:rPr>
          <w:rFonts w:ascii="Arial" w:hAnsi="Arial" w:cs="Arial"/>
        </w:rPr>
        <w:t>relatório:</w:t>
      </w:r>
      <w:r>
        <w:rPr>
          <w:rFonts w:ascii="Arial" w:hAnsi="Arial" w:cs="Arial"/>
          <w:spacing w:val="-12"/>
        </w:rPr>
        <w:t xml:space="preserve"> </w:t>
      </w:r>
      <w:r>
        <w:rPr>
          <w:rFonts w:ascii="Arial" w:hAnsi="Arial" w:cs="Arial"/>
        </w:rPr>
        <w:t>Conjuntura</w:t>
      </w:r>
      <w:r>
        <w:rPr>
          <w:rFonts w:ascii="Arial" w:hAnsi="Arial" w:cs="Arial"/>
          <w:spacing w:val="-8"/>
        </w:rPr>
        <w:t xml:space="preserve"> </w:t>
      </w:r>
      <w:r>
        <w:rPr>
          <w:rFonts w:ascii="Arial" w:hAnsi="Arial" w:cs="Arial"/>
        </w:rPr>
        <w:t>Econômica</w:t>
      </w:r>
      <w:r>
        <w:rPr>
          <w:rFonts w:ascii="Arial" w:hAnsi="Arial" w:cs="Arial"/>
          <w:spacing w:val="-8"/>
        </w:rPr>
        <w:t xml:space="preserve"> </w:t>
      </w:r>
      <w:r>
        <w:rPr>
          <w:rFonts w:ascii="Arial" w:hAnsi="Arial" w:cs="Arial"/>
        </w:rPr>
        <w:t>Internacional</w:t>
      </w:r>
      <w:r>
        <w:rPr>
          <w:rFonts w:ascii="Arial" w:hAnsi="Arial" w:cs="Arial"/>
          <w:spacing w:val="-8"/>
        </w:rPr>
        <w:t xml:space="preserve"> </w:t>
      </w:r>
      <w:r>
        <w:rPr>
          <w:rFonts w:ascii="Arial" w:hAnsi="Arial" w:cs="Arial"/>
        </w:rPr>
        <w:t>e</w:t>
      </w:r>
      <w:r>
        <w:rPr>
          <w:rFonts w:ascii="Arial" w:hAnsi="Arial" w:cs="Arial"/>
          <w:spacing w:val="-5"/>
        </w:rPr>
        <w:t xml:space="preserve"> </w:t>
      </w:r>
      <w:r>
        <w:rPr>
          <w:rFonts w:ascii="Arial" w:hAnsi="Arial" w:cs="Arial"/>
        </w:rPr>
        <w:t>Doméstica</w:t>
      </w:r>
      <w:r>
        <w:rPr>
          <w:rFonts w:ascii="Arial" w:hAnsi="Arial" w:cs="Arial"/>
          <w:spacing w:val="-4"/>
        </w:rPr>
        <w:t xml:space="preserve"> </w:t>
      </w:r>
      <w:r>
        <w:rPr>
          <w:rFonts w:ascii="Arial" w:hAnsi="Arial" w:cs="Arial"/>
        </w:rPr>
        <w:t>e</w:t>
      </w:r>
      <w:r>
        <w:rPr>
          <w:rFonts w:ascii="Arial" w:hAnsi="Arial" w:cs="Arial"/>
          <w:spacing w:val="-8"/>
        </w:rPr>
        <w:t xml:space="preserve"> </w:t>
      </w:r>
      <w:r>
        <w:rPr>
          <w:rFonts w:ascii="Arial" w:hAnsi="Arial" w:cs="Arial"/>
        </w:rPr>
        <w:t>as Expectativas do Mercado Financeiro/ Indicadores Econômicos, com parecer econômico sobre a renda fixa e renda</w:t>
      </w:r>
      <w:r>
        <w:rPr>
          <w:rFonts w:ascii="Arial" w:hAnsi="Arial" w:cs="Arial"/>
          <w:spacing w:val="3"/>
        </w:rPr>
        <w:t xml:space="preserve"> </w:t>
      </w:r>
      <w:r>
        <w:rPr>
          <w:rFonts w:ascii="Arial" w:hAnsi="Arial" w:cs="Arial"/>
        </w:rPr>
        <w:t>variável;</w:t>
      </w:r>
    </w:p>
    <w:p w14:paraId="0D303A08"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Proceder à análise de novos produtos financeiros para aplicações em obediência à Resolução nº 3.922/2010 e suas alterações, do Conselho Monetário Nacional e da Política de Investimentos do RPPS, a ser entregue em formato de</w:t>
      </w:r>
      <w:r>
        <w:rPr>
          <w:rFonts w:ascii="Arial" w:hAnsi="Arial" w:cs="Arial"/>
          <w:spacing w:val="-17"/>
        </w:rPr>
        <w:t xml:space="preserve"> </w:t>
      </w:r>
      <w:r>
        <w:rPr>
          <w:rFonts w:ascii="Arial" w:hAnsi="Arial" w:cs="Arial"/>
        </w:rPr>
        <w:t>parecer;</w:t>
      </w:r>
    </w:p>
    <w:p w14:paraId="0E2F0E44" w14:textId="77777777" w:rsidR="00BC29A2" w:rsidRPr="00BC29A2" w:rsidRDefault="00BC29A2" w:rsidP="004C3026">
      <w:pPr>
        <w:pStyle w:val="Ttulo1"/>
        <w:keepNext w:val="0"/>
        <w:widowControl w:val="0"/>
        <w:numPr>
          <w:ilvl w:val="0"/>
          <w:numId w:val="38"/>
        </w:numPr>
        <w:tabs>
          <w:tab w:val="left" w:pos="821"/>
        </w:tabs>
        <w:autoSpaceDE w:val="0"/>
        <w:autoSpaceDN w:val="0"/>
        <w:ind w:left="0" w:firstLine="0"/>
        <w:jc w:val="both"/>
        <w:rPr>
          <w:rFonts w:ascii="Arial" w:hAnsi="Arial" w:cs="Arial"/>
          <w:color w:val="auto"/>
          <w:sz w:val="22"/>
          <w:szCs w:val="22"/>
        </w:rPr>
      </w:pPr>
      <w:r w:rsidRPr="00BC29A2">
        <w:rPr>
          <w:rFonts w:ascii="Arial" w:hAnsi="Arial" w:cs="Arial"/>
          <w:color w:val="auto"/>
          <w:sz w:val="22"/>
          <w:szCs w:val="22"/>
        </w:rPr>
        <w:t>Elaboração mensal do relatório DAIR no</w:t>
      </w:r>
      <w:r w:rsidRPr="00BC29A2">
        <w:rPr>
          <w:rFonts w:ascii="Arial" w:hAnsi="Arial" w:cs="Arial"/>
          <w:color w:val="auto"/>
          <w:spacing w:val="-13"/>
          <w:sz w:val="22"/>
          <w:szCs w:val="22"/>
        </w:rPr>
        <w:t xml:space="preserve"> </w:t>
      </w:r>
      <w:r w:rsidRPr="00BC29A2">
        <w:rPr>
          <w:rFonts w:ascii="Arial" w:hAnsi="Arial" w:cs="Arial"/>
          <w:color w:val="auto"/>
          <w:sz w:val="22"/>
          <w:szCs w:val="22"/>
        </w:rPr>
        <w:t>CADPREV;</w:t>
      </w:r>
    </w:p>
    <w:p w14:paraId="3E42F383"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 xml:space="preserve">Elaboração </w:t>
      </w:r>
      <w:r>
        <w:rPr>
          <w:rFonts w:ascii="Arial" w:hAnsi="Arial" w:cs="Arial"/>
          <w:spacing w:val="-3"/>
        </w:rPr>
        <w:t xml:space="preserve">da </w:t>
      </w:r>
      <w:r>
        <w:rPr>
          <w:rFonts w:ascii="Arial" w:hAnsi="Arial" w:cs="Arial"/>
        </w:rPr>
        <w:t xml:space="preserve">Política </w:t>
      </w:r>
      <w:r>
        <w:rPr>
          <w:rFonts w:ascii="Arial" w:hAnsi="Arial" w:cs="Arial"/>
          <w:spacing w:val="-3"/>
        </w:rPr>
        <w:t xml:space="preserve">de </w:t>
      </w:r>
      <w:r>
        <w:rPr>
          <w:rFonts w:ascii="Arial" w:hAnsi="Arial" w:cs="Arial"/>
        </w:rPr>
        <w:t>Investimentos do</w:t>
      </w:r>
      <w:r>
        <w:rPr>
          <w:rFonts w:ascii="Arial" w:hAnsi="Arial" w:cs="Arial"/>
          <w:spacing w:val="5"/>
        </w:rPr>
        <w:t xml:space="preserve"> </w:t>
      </w:r>
      <w:r>
        <w:rPr>
          <w:rFonts w:ascii="Arial" w:hAnsi="Arial" w:cs="Arial"/>
        </w:rPr>
        <w:t>exercício;</w:t>
      </w:r>
    </w:p>
    <w:p w14:paraId="2984B3E5" w14:textId="77777777" w:rsidR="00BC29A2" w:rsidRDefault="00BC29A2" w:rsidP="004C3026">
      <w:pPr>
        <w:pStyle w:val="PargrafodaLista"/>
        <w:numPr>
          <w:ilvl w:val="0"/>
          <w:numId w:val="38"/>
        </w:numPr>
        <w:tabs>
          <w:tab w:val="left" w:pos="821"/>
        </w:tabs>
        <w:autoSpaceDE w:val="0"/>
        <w:autoSpaceDN w:val="0"/>
        <w:ind w:left="0" w:firstLine="0"/>
        <w:jc w:val="left"/>
        <w:rPr>
          <w:rFonts w:ascii="Arial" w:hAnsi="Arial" w:cs="Arial"/>
        </w:rPr>
      </w:pPr>
      <w:r>
        <mc:AlternateContent>
          <mc:Choice Requires="wpg">
            <w:drawing>
              <wp:anchor distT="0" distB="0" distL="114300" distR="114300" simplePos="0" relativeHeight="251658240" behindDoc="1" locked="0" layoutInCell="1" allowOverlap="1" wp14:anchorId="635D7397" wp14:editId="13284F8F">
                <wp:simplePos x="0" y="0"/>
                <wp:positionH relativeFrom="page">
                  <wp:posOffset>1080135</wp:posOffset>
                </wp:positionH>
                <wp:positionV relativeFrom="page">
                  <wp:posOffset>4768215</wp:posOffset>
                </wp:positionV>
                <wp:extent cx="6466840" cy="5922645"/>
                <wp:effectExtent l="0" t="0" r="0" b="1905"/>
                <wp:wrapNone/>
                <wp:docPr id="2" name="Agrupar 2"/>
                <wp:cNvGraphicFramePr/>
                <a:graphic xmlns:a="http://schemas.openxmlformats.org/drawingml/2006/main">
                  <a:graphicData uri="http://schemas.microsoft.com/office/word/2010/wordprocessingGroup">
                    <wpg:wgp>
                      <wpg:cNvGrpSpPr/>
                      <wpg:grpSpPr bwMode="auto">
                        <a:xfrm>
                          <a:off x="0" y="0"/>
                          <a:ext cx="6466840" cy="5922645"/>
                          <a:chOff x="0" y="-1"/>
                          <a:chExt cx="10183" cy="9327"/>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65" y="-1"/>
                            <a:ext cx="5618" cy="9327"/>
                          </a:xfrm>
                          <a:prstGeom prst="rect">
                            <a:avLst/>
                          </a:prstGeom>
                          <a:noFill/>
                          <a:extLst>
                            <a:ext uri="{909E8E84-426E-40DD-AFC4-6F175D3DCCD1}">
                              <a14:hiddenFill xmlns:a14="http://schemas.microsoft.com/office/drawing/2010/main">
                                <a:solidFill>
                                  <a:srgbClr val="FFFFFF"/>
                                </a:solidFill>
                              </a14:hiddenFill>
                            </a:ext>
                          </a:extLst>
                        </pic:spPr>
                      </pic:pic>
                      <wps:wsp>
                        <wps:cNvPr id="4" name="Line 4"/>
                        <wps:cNvCnPr>
                          <a:cxnSpLocks noChangeShapeType="1"/>
                        </wps:cNvCnPr>
                        <wps:spPr bwMode="auto">
                          <a:xfrm>
                            <a:off x="0" y="8172"/>
                            <a:ext cx="8172" cy="0"/>
                          </a:xfrm>
                          <a:prstGeom prst="line">
                            <a:avLst/>
                          </a:prstGeom>
                          <a:noFill/>
                          <a:ln w="8247">
                            <a:solidFill>
                              <a:srgbClr val="A5A5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FD12D" id="Agrupar 2" o:spid="_x0000_s1026" style="position:absolute;margin-left:85.05pt;margin-top:375.45pt;width:509.2pt;height:466.35pt;z-index:-251658240;mso-position-horizontal-relative:page;mso-position-vertical-relative:page" coordorigin=",-1" coordsize="10183,93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565;top:-1;width:5618;height:9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">
                  <v:imagedata r:id="rId9" o:title=""/>
                </v:shape>
                <v:line id="Line 4" o:spid="_x0000_s1028" style="position:absolute;visibility:visible;mso-wrap-style:square" from="0,8172" to="8172,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" strokecolor="#a5a5a5" strokeweight=".22908mm"/>
                <w10:wrap anchorx="page" anchory="page"/>
              </v:group>
            </w:pict>
          </mc:Fallback>
        </mc:AlternateContent>
      </w:r>
      <w:r>
        <w:rPr>
          <w:rFonts w:ascii="Arial" w:hAnsi="Arial" w:cs="Arial"/>
        </w:rPr>
        <w:t>Elaboração anual do DPIN no</w:t>
      </w:r>
      <w:r>
        <w:rPr>
          <w:rFonts w:ascii="Arial" w:hAnsi="Arial" w:cs="Arial"/>
          <w:spacing w:val="-6"/>
        </w:rPr>
        <w:t xml:space="preserve"> </w:t>
      </w:r>
      <w:r>
        <w:rPr>
          <w:rFonts w:ascii="Arial" w:hAnsi="Arial" w:cs="Arial"/>
        </w:rPr>
        <w:t>CADPREV;</w:t>
      </w:r>
    </w:p>
    <w:p w14:paraId="62F620B8" w14:textId="77777777" w:rsidR="00BC29A2" w:rsidRDefault="00BC29A2" w:rsidP="004C3026">
      <w:pPr>
        <w:pStyle w:val="PargrafodaLista"/>
        <w:numPr>
          <w:ilvl w:val="0"/>
          <w:numId w:val="38"/>
        </w:numPr>
        <w:tabs>
          <w:tab w:val="left" w:pos="821"/>
        </w:tabs>
        <w:autoSpaceDE w:val="0"/>
        <w:autoSpaceDN w:val="0"/>
        <w:ind w:left="0" w:firstLine="0"/>
        <w:jc w:val="left"/>
        <w:rPr>
          <w:rFonts w:ascii="Arial" w:hAnsi="Arial" w:cs="Arial"/>
        </w:rPr>
      </w:pPr>
      <w:r>
        <w:rPr>
          <w:rFonts w:ascii="Arial" w:hAnsi="Arial" w:cs="Arial"/>
        </w:rPr>
        <w:t xml:space="preserve">Realização </w:t>
      </w:r>
      <w:r>
        <w:rPr>
          <w:rFonts w:ascii="Arial" w:hAnsi="Arial" w:cs="Arial"/>
          <w:spacing w:val="-3"/>
        </w:rPr>
        <w:t xml:space="preserve">de </w:t>
      </w:r>
      <w:r>
        <w:rPr>
          <w:rFonts w:ascii="Arial" w:hAnsi="Arial" w:cs="Arial"/>
        </w:rPr>
        <w:t xml:space="preserve">estratégia de proteção da Carteira </w:t>
      </w:r>
      <w:r>
        <w:rPr>
          <w:rFonts w:ascii="Arial" w:hAnsi="Arial" w:cs="Arial"/>
          <w:spacing w:val="-3"/>
        </w:rPr>
        <w:t xml:space="preserve">de </w:t>
      </w:r>
      <w:r>
        <w:rPr>
          <w:rFonts w:ascii="Arial" w:hAnsi="Arial" w:cs="Arial"/>
        </w:rPr>
        <w:t xml:space="preserve">Investimentos, baseado </w:t>
      </w:r>
      <w:r>
        <w:rPr>
          <w:rFonts w:ascii="Arial" w:hAnsi="Arial" w:cs="Arial"/>
          <w:spacing w:val="-3"/>
        </w:rPr>
        <w:t xml:space="preserve">na </w:t>
      </w:r>
      <w:r>
        <w:rPr>
          <w:rFonts w:ascii="Arial" w:hAnsi="Arial" w:cs="Arial"/>
        </w:rPr>
        <w:t>busca da melhor relação Risco X Retorno X Meta</w:t>
      </w:r>
      <w:r>
        <w:rPr>
          <w:rFonts w:ascii="Arial" w:hAnsi="Arial" w:cs="Arial"/>
          <w:spacing w:val="-8"/>
        </w:rPr>
        <w:t xml:space="preserve"> </w:t>
      </w:r>
      <w:r>
        <w:rPr>
          <w:rFonts w:ascii="Arial" w:hAnsi="Arial" w:cs="Arial"/>
        </w:rPr>
        <w:t>Atuarial;</w:t>
      </w:r>
    </w:p>
    <w:p w14:paraId="17522C75" w14:textId="77777777" w:rsidR="00BC29A2" w:rsidRDefault="00BC29A2" w:rsidP="004C3026">
      <w:pPr>
        <w:pStyle w:val="PargrafodaLista"/>
        <w:numPr>
          <w:ilvl w:val="0"/>
          <w:numId w:val="38"/>
        </w:numPr>
        <w:tabs>
          <w:tab w:val="left" w:pos="821"/>
        </w:tabs>
        <w:autoSpaceDE w:val="0"/>
        <w:autoSpaceDN w:val="0"/>
        <w:ind w:left="0" w:firstLine="0"/>
        <w:jc w:val="left"/>
        <w:rPr>
          <w:rFonts w:ascii="Arial" w:hAnsi="Arial" w:cs="Arial"/>
        </w:rPr>
      </w:pPr>
      <w:r>
        <w:rPr>
          <w:rFonts w:ascii="Arial" w:hAnsi="Arial" w:cs="Arial"/>
        </w:rPr>
        <w:t>Reuniões presenciais a</w:t>
      </w:r>
      <w:r>
        <w:rPr>
          <w:rFonts w:ascii="Arial" w:hAnsi="Arial" w:cs="Arial"/>
          <w:spacing w:val="-3"/>
        </w:rPr>
        <w:t xml:space="preserve"> </w:t>
      </w:r>
      <w:r>
        <w:rPr>
          <w:rFonts w:ascii="Arial" w:hAnsi="Arial" w:cs="Arial"/>
        </w:rPr>
        <w:t>combinar;</w:t>
      </w:r>
    </w:p>
    <w:p w14:paraId="46803069" w14:textId="77777777" w:rsidR="00BC29A2" w:rsidRDefault="00BC29A2" w:rsidP="004C3026">
      <w:pPr>
        <w:pStyle w:val="PargrafodaLista"/>
        <w:numPr>
          <w:ilvl w:val="0"/>
          <w:numId w:val="38"/>
        </w:numPr>
        <w:tabs>
          <w:tab w:val="left" w:pos="821"/>
        </w:tabs>
        <w:autoSpaceDE w:val="0"/>
        <w:autoSpaceDN w:val="0"/>
        <w:ind w:left="0" w:firstLine="0"/>
        <w:jc w:val="left"/>
        <w:rPr>
          <w:rFonts w:ascii="Arial" w:hAnsi="Arial" w:cs="Arial"/>
        </w:rPr>
      </w:pPr>
      <w:r>
        <w:rPr>
          <w:rFonts w:ascii="Arial" w:hAnsi="Arial" w:cs="Arial"/>
        </w:rPr>
        <w:t>Envio bimestral do panorama sobre a renda variável;</w:t>
      </w:r>
    </w:p>
    <w:p w14:paraId="3ECE16EB" w14:textId="77777777" w:rsidR="00BC29A2" w:rsidRDefault="00BC29A2" w:rsidP="004C3026">
      <w:pPr>
        <w:pStyle w:val="PargrafodaLista"/>
        <w:numPr>
          <w:ilvl w:val="0"/>
          <w:numId w:val="38"/>
        </w:numPr>
        <w:tabs>
          <w:tab w:val="left" w:pos="821"/>
        </w:tabs>
        <w:autoSpaceDE w:val="0"/>
        <w:autoSpaceDN w:val="0"/>
        <w:ind w:left="0" w:firstLine="0"/>
        <w:jc w:val="left"/>
        <w:rPr>
          <w:rFonts w:ascii="Arial" w:hAnsi="Arial" w:cs="Arial"/>
        </w:rPr>
      </w:pPr>
      <w:r>
        <w:rPr>
          <w:rFonts w:ascii="Arial" w:hAnsi="Arial" w:cs="Arial"/>
        </w:rPr>
        <w:t>Elaboração Trimestral do Ranking de Investimentos</w:t>
      </w:r>
      <w:r>
        <w:rPr>
          <w:rFonts w:ascii="Arial" w:hAnsi="Arial" w:cs="Arial"/>
          <w:spacing w:val="-16"/>
        </w:rPr>
        <w:t xml:space="preserve"> </w:t>
      </w:r>
      <w:r>
        <w:rPr>
          <w:rFonts w:ascii="Arial" w:hAnsi="Arial" w:cs="Arial"/>
        </w:rPr>
        <w:t>(comparativos);</w:t>
      </w:r>
    </w:p>
    <w:p w14:paraId="035208FF" w14:textId="77777777" w:rsidR="00BC29A2" w:rsidRDefault="00BC29A2" w:rsidP="004C3026">
      <w:pPr>
        <w:pStyle w:val="PargrafodaLista"/>
        <w:numPr>
          <w:ilvl w:val="0"/>
          <w:numId w:val="38"/>
        </w:numPr>
        <w:tabs>
          <w:tab w:val="left" w:pos="821"/>
        </w:tabs>
        <w:autoSpaceDE w:val="0"/>
        <w:autoSpaceDN w:val="0"/>
        <w:ind w:left="0" w:firstLine="0"/>
        <w:jc w:val="left"/>
        <w:rPr>
          <w:rFonts w:ascii="Arial" w:hAnsi="Arial" w:cs="Arial"/>
        </w:rPr>
      </w:pPr>
      <w:r>
        <w:rPr>
          <w:rFonts w:ascii="Arial" w:hAnsi="Arial" w:cs="Arial"/>
        </w:rPr>
        <w:t>Auxílio na elaboração do credenciamento das Instituições</w:t>
      </w:r>
      <w:r>
        <w:rPr>
          <w:rFonts w:ascii="Arial" w:hAnsi="Arial" w:cs="Arial"/>
          <w:spacing w:val="-11"/>
        </w:rPr>
        <w:t xml:space="preserve"> </w:t>
      </w:r>
      <w:r>
        <w:rPr>
          <w:rFonts w:ascii="Arial" w:hAnsi="Arial" w:cs="Arial"/>
        </w:rPr>
        <w:t>Financeiras;</w:t>
      </w:r>
    </w:p>
    <w:p w14:paraId="7D2FC705" w14:textId="77777777" w:rsidR="00BC29A2" w:rsidRDefault="00BC29A2" w:rsidP="004C3026">
      <w:pPr>
        <w:pStyle w:val="PargrafodaLista"/>
        <w:numPr>
          <w:ilvl w:val="0"/>
          <w:numId w:val="38"/>
        </w:numPr>
        <w:tabs>
          <w:tab w:val="left" w:pos="821"/>
        </w:tabs>
        <w:autoSpaceDE w:val="0"/>
        <w:autoSpaceDN w:val="0"/>
        <w:ind w:left="0" w:firstLine="0"/>
        <w:rPr>
          <w:rFonts w:ascii="Arial" w:hAnsi="Arial" w:cs="Arial"/>
        </w:rPr>
      </w:pPr>
      <w:r>
        <w:rPr>
          <w:rFonts w:ascii="Arial" w:hAnsi="Arial" w:cs="Arial"/>
        </w:rPr>
        <w:t xml:space="preserve">Uso do Sistema </w:t>
      </w:r>
      <w:r>
        <w:rPr>
          <w:rFonts w:ascii="Arial" w:hAnsi="Arial" w:cs="Arial"/>
          <w:i/>
        </w:rPr>
        <w:t xml:space="preserve">Online </w:t>
      </w:r>
      <w:r>
        <w:rPr>
          <w:rFonts w:ascii="Arial" w:hAnsi="Arial" w:cs="Arial"/>
        </w:rPr>
        <w:t>de análise da carteira de investimentos DIÁRIO que permite a emissão das APRs (Padrão Ministério da Previdência), elaboração de comparativos de fundos, emissão de relatórios de risco da carteira de investimentos do RPPS bem como emissão de análise de risco de outros</w:t>
      </w:r>
      <w:r>
        <w:rPr>
          <w:rFonts w:ascii="Arial" w:hAnsi="Arial" w:cs="Arial"/>
          <w:spacing w:val="-19"/>
        </w:rPr>
        <w:t xml:space="preserve"> </w:t>
      </w:r>
      <w:r>
        <w:rPr>
          <w:rFonts w:ascii="Arial" w:hAnsi="Arial" w:cs="Arial"/>
        </w:rPr>
        <w:t>fundos;</w:t>
      </w:r>
    </w:p>
    <w:p w14:paraId="2CF3075A" w14:textId="77777777" w:rsidR="00BC29A2" w:rsidRDefault="00BC29A2" w:rsidP="004C3026">
      <w:pPr>
        <w:pStyle w:val="PargrafodaLista"/>
        <w:numPr>
          <w:ilvl w:val="0"/>
          <w:numId w:val="38"/>
        </w:numPr>
        <w:tabs>
          <w:tab w:val="left" w:pos="821"/>
        </w:tabs>
        <w:autoSpaceDE w:val="0"/>
        <w:autoSpaceDN w:val="0"/>
        <w:ind w:left="0" w:firstLine="0"/>
        <w:rPr>
          <w:sz w:val="24"/>
        </w:rPr>
      </w:pPr>
      <w:r>
        <w:rPr>
          <w:rFonts w:ascii="Arial" w:hAnsi="Arial" w:cs="Arial"/>
        </w:rPr>
        <w:t>Suporte na manutenção do</w:t>
      </w:r>
      <w:r>
        <w:rPr>
          <w:rFonts w:ascii="Arial" w:hAnsi="Arial" w:cs="Arial"/>
          <w:spacing w:val="1"/>
        </w:rPr>
        <w:t xml:space="preserve"> </w:t>
      </w:r>
      <w:r>
        <w:rPr>
          <w:rFonts w:ascii="Arial" w:hAnsi="Arial" w:cs="Arial"/>
        </w:rPr>
        <w:t>CRP;</w:t>
      </w:r>
    </w:p>
    <w:p w14:paraId="026DCDE8" w14:textId="77777777" w:rsidR="00BC29A2" w:rsidRDefault="00BC29A2" w:rsidP="004C3026">
      <w:pPr>
        <w:pStyle w:val="PargrafodaLista"/>
        <w:tabs>
          <w:tab w:val="left" w:pos="821"/>
        </w:tabs>
        <w:ind w:left="0"/>
        <w:rPr>
          <w:sz w:val="24"/>
        </w:rPr>
      </w:pPr>
    </w:p>
    <w:p w14:paraId="4980F853" w14:textId="77777777" w:rsidR="00BC29A2" w:rsidRDefault="00BC29A2" w:rsidP="004C3026">
      <w:pPr>
        <w:pStyle w:val="Normal1"/>
        <w:tabs>
          <w:tab w:val="left" w:pos="2694"/>
          <w:tab w:val="left" w:pos="2980"/>
          <w:tab w:val="left" w:pos="3266"/>
        </w:tabs>
        <w:jc w:val="both"/>
        <w:rPr>
          <w:rFonts w:ascii="Arial" w:eastAsia="Arial" w:hAnsi="Arial" w:cs="Arial"/>
          <w:sz w:val="22"/>
          <w:szCs w:val="22"/>
          <w:lang w:val="pt-PT"/>
        </w:rPr>
      </w:pPr>
    </w:p>
    <w:p w14:paraId="73C36716" w14:textId="76DAB181" w:rsidR="00BC29A2" w:rsidRDefault="00BC29A2" w:rsidP="004C3026">
      <w:pPr>
        <w:pStyle w:val="Normal1"/>
        <w:tabs>
          <w:tab w:val="left" w:pos="2694"/>
          <w:tab w:val="left" w:pos="2980"/>
          <w:tab w:val="left" w:pos="3266"/>
        </w:tabs>
        <w:contextualSpacing/>
        <w:jc w:val="both"/>
        <w:rPr>
          <w:rFonts w:ascii="Arial" w:eastAsia="Arial" w:hAnsi="Arial" w:cs="Arial"/>
          <w:sz w:val="22"/>
          <w:szCs w:val="22"/>
        </w:rPr>
      </w:pPr>
      <w:r>
        <w:rPr>
          <w:rFonts w:ascii="Arial" w:eastAsia="Arial" w:hAnsi="Arial" w:cs="Arial"/>
          <w:sz w:val="22"/>
          <w:szCs w:val="22"/>
        </w:rPr>
        <w:t>O prazo para envio dos relatórios será de 5 (cinco) dias úteis a contar do recebimento de todos os extratos que compõem a carteira do RPPS.</w:t>
      </w:r>
    </w:p>
    <w:p w14:paraId="3ED8A25E" w14:textId="77777777" w:rsidR="00C83DBF" w:rsidRDefault="00C83DBF" w:rsidP="004C3026">
      <w:pPr>
        <w:pStyle w:val="Normal1"/>
        <w:tabs>
          <w:tab w:val="left" w:pos="2694"/>
          <w:tab w:val="left" w:pos="2980"/>
          <w:tab w:val="left" w:pos="3266"/>
        </w:tabs>
        <w:contextualSpacing/>
        <w:jc w:val="both"/>
        <w:rPr>
          <w:rFonts w:ascii="Arial" w:eastAsia="Arial" w:hAnsi="Arial" w:cs="Arial"/>
          <w:sz w:val="22"/>
          <w:szCs w:val="22"/>
        </w:rPr>
      </w:pPr>
    </w:p>
    <w:p w14:paraId="2A56AD28" w14:textId="77777777" w:rsidR="00BC29A2" w:rsidRDefault="00BC29A2" w:rsidP="004C3026">
      <w:pPr>
        <w:pStyle w:val="Normal1"/>
        <w:tabs>
          <w:tab w:val="left" w:pos="2694"/>
          <w:tab w:val="left" w:pos="2980"/>
          <w:tab w:val="left" w:pos="3266"/>
        </w:tabs>
        <w:jc w:val="both"/>
        <w:rPr>
          <w:rFonts w:ascii="Arial" w:eastAsia="Arial" w:hAnsi="Arial" w:cs="Arial"/>
          <w:sz w:val="22"/>
          <w:szCs w:val="22"/>
        </w:rPr>
      </w:pPr>
    </w:p>
    <w:p w14:paraId="5A3D9C3D" w14:textId="77777777" w:rsidR="00BC29A2" w:rsidRDefault="00BC29A2" w:rsidP="004C3026">
      <w:pPr>
        <w:pStyle w:val="Normal1"/>
        <w:rPr>
          <w:rFonts w:ascii="Arial" w:eastAsia="Arial" w:hAnsi="Arial" w:cs="Arial"/>
          <w:b/>
          <w:sz w:val="22"/>
          <w:szCs w:val="22"/>
        </w:rPr>
      </w:pPr>
      <w:r>
        <w:rPr>
          <w:rFonts w:ascii="Arial" w:eastAsia="Arial" w:hAnsi="Arial" w:cs="Arial"/>
          <w:b/>
          <w:sz w:val="22"/>
          <w:szCs w:val="22"/>
          <w:u w:val="single"/>
        </w:rPr>
        <w:t>DA EXECUÇÃO</w:t>
      </w:r>
    </w:p>
    <w:p w14:paraId="089FBFA8" w14:textId="77777777" w:rsidR="00BC29A2" w:rsidRDefault="00BC29A2" w:rsidP="004C3026">
      <w:pPr>
        <w:pStyle w:val="Normal1"/>
        <w:jc w:val="both"/>
        <w:rPr>
          <w:rFonts w:ascii="Arial" w:eastAsia="Arial" w:hAnsi="Arial" w:cs="Arial"/>
          <w:sz w:val="22"/>
          <w:szCs w:val="22"/>
        </w:rPr>
      </w:pPr>
      <w:r>
        <w:rPr>
          <w:rFonts w:ascii="Arial" w:eastAsia="Arial" w:hAnsi="Arial" w:cs="Arial"/>
          <w:sz w:val="22"/>
          <w:szCs w:val="22"/>
        </w:rPr>
        <w:tab/>
      </w:r>
    </w:p>
    <w:p w14:paraId="73884E4B" w14:textId="77777777" w:rsidR="00BC29A2" w:rsidRDefault="00BC29A2" w:rsidP="004C3026">
      <w:pPr>
        <w:pStyle w:val="Normal1"/>
        <w:numPr>
          <w:ilvl w:val="0"/>
          <w:numId w:val="39"/>
        </w:numPr>
        <w:ind w:left="0" w:firstLine="0"/>
        <w:contextualSpacing/>
        <w:jc w:val="both"/>
        <w:rPr>
          <w:sz w:val="22"/>
          <w:szCs w:val="22"/>
        </w:rPr>
      </w:pPr>
      <w:r>
        <w:rPr>
          <w:rFonts w:ascii="Arial" w:eastAsia="Arial" w:hAnsi="Arial" w:cs="Arial"/>
          <w:sz w:val="22"/>
          <w:szCs w:val="22"/>
        </w:rPr>
        <w:t xml:space="preserve">A execução deste contrato será acompanhada e fiscalizada por um representante da Prefeitura Municipal, especialmente designado, nos termos do art. 67 da lei nº 8.666/93, que anotará em registro próprio todas as ocorrências relacionadas com a execução do contrato, determinando o que for necessário à realização das faltas ou defeitos observados, sem prejuízos de outras atribuições.  </w:t>
      </w:r>
    </w:p>
    <w:p w14:paraId="4F309146" w14:textId="77777777" w:rsidR="00BC29A2" w:rsidRDefault="00BC29A2" w:rsidP="004C3026">
      <w:pPr>
        <w:pStyle w:val="Normal1"/>
        <w:jc w:val="both"/>
        <w:rPr>
          <w:rFonts w:ascii="Arial" w:eastAsia="Arial" w:hAnsi="Arial" w:cs="Arial"/>
          <w:sz w:val="22"/>
          <w:szCs w:val="22"/>
        </w:rPr>
      </w:pPr>
    </w:p>
    <w:p w14:paraId="1542185A" w14:textId="77777777" w:rsidR="00BC29A2" w:rsidRDefault="00BC29A2" w:rsidP="004C3026">
      <w:pPr>
        <w:pStyle w:val="Normal1"/>
        <w:jc w:val="both"/>
        <w:rPr>
          <w:rFonts w:ascii="Arial" w:eastAsia="Arial" w:hAnsi="Arial" w:cs="Arial"/>
          <w:sz w:val="22"/>
          <w:szCs w:val="22"/>
        </w:rPr>
      </w:pPr>
      <w:r>
        <w:rPr>
          <w:rFonts w:ascii="Arial" w:eastAsia="Arial" w:hAnsi="Arial" w:cs="Arial"/>
          <w:sz w:val="22"/>
          <w:szCs w:val="22"/>
        </w:rPr>
        <w:tab/>
      </w:r>
    </w:p>
    <w:p w14:paraId="23ACFA15" w14:textId="77777777" w:rsidR="00BC29A2" w:rsidRDefault="00BC29A2" w:rsidP="004C3026">
      <w:pPr>
        <w:pStyle w:val="Normal1"/>
        <w:tabs>
          <w:tab w:val="left" w:pos="2705"/>
          <w:tab w:val="left" w:pos="2991"/>
        </w:tabs>
        <w:jc w:val="both"/>
        <w:rPr>
          <w:rFonts w:ascii="Arial" w:eastAsia="Arial" w:hAnsi="Arial" w:cs="Arial"/>
          <w:b/>
          <w:sz w:val="22"/>
          <w:szCs w:val="22"/>
        </w:rPr>
      </w:pPr>
      <w:r>
        <w:rPr>
          <w:rFonts w:ascii="Arial" w:eastAsia="Arial" w:hAnsi="Arial" w:cs="Arial"/>
          <w:b/>
          <w:sz w:val="22"/>
          <w:szCs w:val="22"/>
          <w:u w:val="single"/>
        </w:rPr>
        <w:t>DO PREÇO E FORMA DE PAGAMENTO</w:t>
      </w:r>
      <w:r>
        <w:rPr>
          <w:rFonts w:ascii="Arial" w:eastAsia="Arial" w:hAnsi="Arial" w:cs="Arial"/>
          <w:b/>
          <w:sz w:val="22"/>
          <w:szCs w:val="22"/>
        </w:rPr>
        <w:t xml:space="preserve"> </w:t>
      </w:r>
    </w:p>
    <w:p w14:paraId="3E02B2BF" w14:textId="77777777" w:rsidR="00BC29A2" w:rsidRDefault="00BC29A2" w:rsidP="004C3026">
      <w:pPr>
        <w:pStyle w:val="Normal1"/>
        <w:widowControl w:val="0"/>
        <w:jc w:val="both"/>
        <w:rPr>
          <w:rFonts w:ascii="Arial" w:eastAsia="Arial" w:hAnsi="Arial" w:cs="Arial"/>
          <w:sz w:val="22"/>
          <w:szCs w:val="22"/>
        </w:rPr>
      </w:pPr>
    </w:p>
    <w:p w14:paraId="08902F4B" w14:textId="77777777" w:rsidR="00BC29A2" w:rsidRDefault="00BC29A2" w:rsidP="004C3026">
      <w:pPr>
        <w:pStyle w:val="Normal1"/>
        <w:widowControl w:val="0"/>
        <w:numPr>
          <w:ilvl w:val="0"/>
          <w:numId w:val="39"/>
        </w:numPr>
        <w:ind w:left="0" w:firstLine="0"/>
        <w:contextualSpacing/>
        <w:jc w:val="both"/>
        <w:rPr>
          <w:b/>
          <w:sz w:val="22"/>
          <w:szCs w:val="22"/>
        </w:rPr>
      </w:pPr>
      <w:r>
        <w:rPr>
          <w:rFonts w:ascii="Arial" w:eastAsia="Arial" w:hAnsi="Arial" w:cs="Arial"/>
          <w:sz w:val="22"/>
          <w:szCs w:val="22"/>
        </w:rPr>
        <w:t xml:space="preserve">Pela referida prestação dos serviços supracitados, o </w:t>
      </w:r>
      <w:r>
        <w:rPr>
          <w:rFonts w:ascii="Arial" w:eastAsia="Arial" w:hAnsi="Arial" w:cs="Arial"/>
          <w:b/>
          <w:sz w:val="22"/>
          <w:szCs w:val="22"/>
        </w:rPr>
        <w:t>CONTRATANTE</w:t>
      </w:r>
      <w:r>
        <w:rPr>
          <w:rFonts w:ascii="Arial" w:eastAsia="Arial" w:hAnsi="Arial" w:cs="Arial"/>
          <w:sz w:val="22"/>
          <w:szCs w:val="22"/>
        </w:rPr>
        <w:t xml:space="preserve"> pagará mensalmente ao contratado o valor de </w:t>
      </w:r>
      <w:r>
        <w:rPr>
          <w:rFonts w:ascii="Arial" w:eastAsia="Arial" w:hAnsi="Arial" w:cs="Arial"/>
          <w:b/>
          <w:sz w:val="22"/>
          <w:szCs w:val="22"/>
        </w:rPr>
        <w:t>R$ 605,00 (Seiscentos e cinco reais)</w:t>
      </w:r>
      <w:r>
        <w:rPr>
          <w:rFonts w:ascii="Arial" w:eastAsia="Arial" w:hAnsi="Arial" w:cs="Arial"/>
          <w:sz w:val="22"/>
          <w:szCs w:val="22"/>
        </w:rPr>
        <w:t xml:space="preserve">, compreendendo o período do contrato o valor total </w:t>
      </w:r>
      <w:r>
        <w:rPr>
          <w:rFonts w:ascii="Arial" w:eastAsia="Arial" w:hAnsi="Arial" w:cs="Arial"/>
          <w:b/>
          <w:sz w:val="22"/>
          <w:szCs w:val="22"/>
        </w:rPr>
        <w:t>R$ 7.260,00 (Sete mil e duzentos e sessenta reais).</w:t>
      </w:r>
    </w:p>
    <w:p w14:paraId="1E7304EC" w14:textId="77777777" w:rsidR="00BC29A2" w:rsidRDefault="00BC29A2" w:rsidP="004C3026">
      <w:pPr>
        <w:pStyle w:val="Normal1"/>
        <w:widowControl w:val="0"/>
        <w:numPr>
          <w:ilvl w:val="0"/>
          <w:numId w:val="39"/>
        </w:numPr>
        <w:ind w:left="0" w:firstLine="0"/>
        <w:contextualSpacing/>
        <w:jc w:val="both"/>
        <w:rPr>
          <w:b/>
          <w:sz w:val="22"/>
          <w:szCs w:val="22"/>
        </w:rPr>
      </w:pPr>
      <w:r>
        <w:rPr>
          <w:rFonts w:ascii="Arial" w:eastAsia="Arial" w:hAnsi="Arial" w:cs="Arial"/>
          <w:sz w:val="22"/>
          <w:szCs w:val="22"/>
        </w:rPr>
        <w:t xml:space="preserve">As notas serão </w:t>
      </w:r>
      <w:r>
        <w:rPr>
          <w:rFonts w:ascii="Arial" w:eastAsia="Arial" w:hAnsi="Arial" w:cs="Arial"/>
          <w:b/>
          <w:sz w:val="22"/>
          <w:szCs w:val="22"/>
        </w:rPr>
        <w:t>emitidas até o último dia útil do mês da prestação do serviço</w:t>
      </w:r>
      <w:r>
        <w:rPr>
          <w:rFonts w:ascii="Arial" w:eastAsia="Arial" w:hAnsi="Arial" w:cs="Arial"/>
          <w:sz w:val="22"/>
          <w:szCs w:val="22"/>
        </w:rPr>
        <w:t>.</w:t>
      </w:r>
    </w:p>
    <w:p w14:paraId="3D909FCF" w14:textId="77777777" w:rsidR="00BC29A2" w:rsidRDefault="00BC29A2" w:rsidP="004C3026">
      <w:pPr>
        <w:pStyle w:val="Normal1"/>
        <w:tabs>
          <w:tab w:val="left" w:pos="2705"/>
          <w:tab w:val="left" w:pos="2991"/>
        </w:tabs>
        <w:jc w:val="both"/>
        <w:rPr>
          <w:rFonts w:ascii="Arial" w:eastAsia="Arial" w:hAnsi="Arial" w:cs="Arial"/>
          <w:sz w:val="22"/>
          <w:szCs w:val="22"/>
        </w:rPr>
      </w:pPr>
    </w:p>
    <w:p w14:paraId="704FAC60" w14:textId="77777777" w:rsidR="00BC29A2" w:rsidRDefault="00BC29A2" w:rsidP="004C3026">
      <w:pPr>
        <w:pStyle w:val="Normal1"/>
        <w:jc w:val="both"/>
        <w:rPr>
          <w:rFonts w:ascii="Arial" w:eastAsia="Arial" w:hAnsi="Arial" w:cs="Arial"/>
          <w:b/>
          <w:sz w:val="22"/>
          <w:szCs w:val="22"/>
          <w:u w:val="single"/>
        </w:rPr>
      </w:pPr>
    </w:p>
    <w:p w14:paraId="3B94D975" w14:textId="77777777" w:rsidR="00BC29A2" w:rsidRDefault="00BC29A2" w:rsidP="004C3026">
      <w:pPr>
        <w:pStyle w:val="Normal1"/>
        <w:jc w:val="both"/>
        <w:rPr>
          <w:rFonts w:ascii="Arial" w:eastAsia="Arial" w:hAnsi="Arial" w:cs="Arial"/>
          <w:b/>
          <w:sz w:val="22"/>
          <w:szCs w:val="22"/>
          <w:u w:val="single"/>
        </w:rPr>
      </w:pPr>
      <w:r>
        <w:rPr>
          <w:rFonts w:ascii="Arial" w:eastAsia="Arial" w:hAnsi="Arial" w:cs="Arial"/>
          <w:b/>
          <w:sz w:val="22"/>
          <w:szCs w:val="22"/>
          <w:u w:val="single"/>
        </w:rPr>
        <w:t>DA DOTAÇÃO ORÇAMENTÁRIA</w:t>
      </w:r>
    </w:p>
    <w:p w14:paraId="58673DA3" w14:textId="77777777" w:rsidR="00BC29A2" w:rsidRDefault="00BC29A2" w:rsidP="004C3026">
      <w:pPr>
        <w:pStyle w:val="Normal1"/>
        <w:jc w:val="both"/>
        <w:rPr>
          <w:rFonts w:ascii="Arial" w:eastAsia="Arial" w:hAnsi="Arial" w:cs="Arial"/>
          <w:b/>
          <w:sz w:val="22"/>
          <w:szCs w:val="22"/>
          <w:u w:val="single"/>
        </w:rPr>
      </w:pPr>
    </w:p>
    <w:p w14:paraId="4A44D693" w14:textId="77777777" w:rsidR="00AF31B0" w:rsidRDefault="00BC29A2" w:rsidP="006E04F7">
      <w:pPr>
        <w:spacing w:line="360" w:lineRule="auto"/>
        <w:jc w:val="both"/>
        <w:rPr>
          <w:b/>
        </w:rPr>
      </w:pPr>
      <w:r>
        <w:rPr>
          <w:rFonts w:ascii="Arial" w:eastAsia="Arial" w:hAnsi="Arial" w:cs="Arial"/>
        </w:rPr>
        <w:t>As despesas para a contratação e pagamento, correrão por conta das seguintes dotações orçamentárias:</w:t>
      </w:r>
      <w:r w:rsidR="006E04F7" w:rsidRPr="006E04F7">
        <w:rPr>
          <w:b/>
        </w:rPr>
        <w:t xml:space="preserve"> </w:t>
      </w:r>
    </w:p>
    <w:p w14:paraId="41EA46A6" w14:textId="5CB5ECA8" w:rsidR="006E04F7" w:rsidRPr="00AF31B0" w:rsidRDefault="006E04F7" w:rsidP="00AF31B0">
      <w:pPr>
        <w:spacing w:after="0" w:line="240" w:lineRule="auto"/>
        <w:jc w:val="both"/>
        <w:rPr>
          <w:rFonts w:ascii="Arial" w:hAnsi="Arial" w:cs="Arial"/>
        </w:rPr>
      </w:pPr>
      <w:r w:rsidRPr="00AF31B0">
        <w:rPr>
          <w:rFonts w:ascii="Arial" w:hAnsi="Arial" w:cs="Arial"/>
          <w:b/>
        </w:rPr>
        <w:lastRenderedPageBreak/>
        <w:t>Órgão:</w:t>
      </w:r>
      <w:r w:rsidRPr="00AF31B0">
        <w:rPr>
          <w:rFonts w:ascii="Arial" w:hAnsi="Arial" w:cs="Arial"/>
        </w:rPr>
        <w:t xml:space="preserve"> 03 SECRETARIA DA ADMINISTRAÇÃO</w:t>
      </w:r>
    </w:p>
    <w:p w14:paraId="53A5170F" w14:textId="77777777" w:rsidR="006E04F7" w:rsidRPr="00AF31B0" w:rsidRDefault="006E04F7" w:rsidP="00AF31B0">
      <w:pPr>
        <w:spacing w:after="0" w:line="240" w:lineRule="auto"/>
        <w:jc w:val="both"/>
        <w:rPr>
          <w:rFonts w:ascii="Arial" w:hAnsi="Arial" w:cs="Arial"/>
        </w:rPr>
      </w:pPr>
      <w:r w:rsidRPr="00AF31B0">
        <w:rPr>
          <w:rFonts w:ascii="Arial" w:hAnsi="Arial" w:cs="Arial"/>
          <w:b/>
        </w:rPr>
        <w:t>Unid. Orçamentária</w:t>
      </w:r>
      <w:r w:rsidRPr="00AF31B0">
        <w:rPr>
          <w:rFonts w:ascii="Arial" w:hAnsi="Arial" w:cs="Arial"/>
        </w:rPr>
        <w:t>: 02 REGIME PRÓPRIO DE PREVIDÊNCIA SOCIAL</w:t>
      </w:r>
    </w:p>
    <w:p w14:paraId="7F728299" w14:textId="77777777" w:rsidR="006E04F7" w:rsidRPr="00AF31B0" w:rsidRDefault="006E04F7" w:rsidP="00AF31B0">
      <w:pPr>
        <w:spacing w:after="0" w:line="240" w:lineRule="auto"/>
        <w:jc w:val="both"/>
        <w:rPr>
          <w:rFonts w:ascii="Arial" w:hAnsi="Arial" w:cs="Arial"/>
        </w:rPr>
      </w:pPr>
      <w:r w:rsidRPr="00AF31B0">
        <w:rPr>
          <w:rFonts w:ascii="Arial" w:hAnsi="Arial" w:cs="Arial"/>
          <w:b/>
        </w:rPr>
        <w:t>Projeto/ Atividade:</w:t>
      </w:r>
      <w:r w:rsidRPr="00AF31B0">
        <w:rPr>
          <w:rFonts w:ascii="Arial" w:hAnsi="Arial" w:cs="Arial"/>
        </w:rPr>
        <w:t xml:space="preserve"> 0007 MANTER O RPPS</w:t>
      </w:r>
    </w:p>
    <w:p w14:paraId="670913DA" w14:textId="77777777" w:rsidR="006E04F7" w:rsidRPr="00AF31B0" w:rsidRDefault="006E04F7" w:rsidP="00AF31B0">
      <w:pPr>
        <w:spacing w:after="0" w:line="240" w:lineRule="auto"/>
        <w:jc w:val="both"/>
        <w:rPr>
          <w:rFonts w:ascii="Arial" w:hAnsi="Arial" w:cs="Arial"/>
        </w:rPr>
      </w:pPr>
      <w:r w:rsidRPr="00AF31B0">
        <w:rPr>
          <w:rFonts w:ascii="Arial" w:hAnsi="Arial" w:cs="Arial"/>
          <w:b/>
        </w:rPr>
        <w:t>Categoria Econômica:</w:t>
      </w:r>
      <w:r w:rsidRPr="00AF31B0">
        <w:rPr>
          <w:rFonts w:ascii="Arial" w:hAnsi="Arial" w:cs="Arial"/>
        </w:rPr>
        <w:t xml:space="preserve"> 3 DESPESAS CORRENTES</w:t>
      </w:r>
    </w:p>
    <w:p w14:paraId="624B7E2A" w14:textId="77777777" w:rsidR="006E04F7" w:rsidRPr="00AF31B0" w:rsidRDefault="006E04F7" w:rsidP="00AF31B0">
      <w:pPr>
        <w:spacing w:after="0" w:line="240" w:lineRule="auto"/>
        <w:jc w:val="both"/>
        <w:rPr>
          <w:rFonts w:ascii="Arial" w:hAnsi="Arial" w:cs="Arial"/>
        </w:rPr>
      </w:pPr>
      <w:r w:rsidRPr="00AF31B0">
        <w:rPr>
          <w:rFonts w:ascii="Arial" w:hAnsi="Arial" w:cs="Arial"/>
          <w:b/>
        </w:rPr>
        <w:t>Elemento da Despesa:</w:t>
      </w:r>
      <w:r w:rsidRPr="00AF31B0">
        <w:rPr>
          <w:rFonts w:ascii="Arial" w:hAnsi="Arial" w:cs="Arial"/>
        </w:rPr>
        <w:t xml:space="preserve"> 3.3.90.39 – OUTROS SERVIÇOS DE TERCEIROS – PESSOA JURÍDICA</w:t>
      </w:r>
    </w:p>
    <w:p w14:paraId="053407A6" w14:textId="77777777" w:rsidR="006E04F7" w:rsidRPr="00AF31B0" w:rsidRDefault="006E04F7" w:rsidP="00AF31B0">
      <w:pPr>
        <w:spacing w:after="0" w:line="240" w:lineRule="auto"/>
        <w:jc w:val="both"/>
        <w:rPr>
          <w:rFonts w:ascii="Arial" w:hAnsi="Arial" w:cs="Arial"/>
        </w:rPr>
      </w:pPr>
      <w:r w:rsidRPr="00AF31B0">
        <w:rPr>
          <w:rFonts w:ascii="Arial" w:hAnsi="Arial" w:cs="Arial"/>
          <w:b/>
        </w:rPr>
        <w:t>Classificação:</w:t>
      </w:r>
      <w:r w:rsidRPr="00AF31B0">
        <w:rPr>
          <w:rFonts w:ascii="Arial" w:hAnsi="Arial" w:cs="Arial"/>
        </w:rPr>
        <w:t xml:space="preserve"> 03.02.09.272.48000.0007.3.3.90.39.05.00.00</w:t>
      </w:r>
    </w:p>
    <w:p w14:paraId="38161E7B" w14:textId="77777777" w:rsidR="006E04F7" w:rsidRPr="00AF31B0" w:rsidRDefault="006E04F7" w:rsidP="00AF31B0">
      <w:pPr>
        <w:spacing w:after="0" w:line="240" w:lineRule="auto"/>
        <w:jc w:val="both"/>
        <w:rPr>
          <w:rFonts w:ascii="Arial" w:hAnsi="Arial" w:cs="Arial"/>
        </w:rPr>
      </w:pPr>
      <w:r w:rsidRPr="00AF31B0">
        <w:rPr>
          <w:rFonts w:ascii="Arial" w:hAnsi="Arial" w:cs="Arial"/>
          <w:b/>
        </w:rPr>
        <w:t>Dotação:</w:t>
      </w:r>
      <w:r w:rsidRPr="00AF31B0">
        <w:rPr>
          <w:rFonts w:ascii="Arial" w:hAnsi="Arial" w:cs="Arial"/>
        </w:rPr>
        <w:t xml:space="preserve"> 1986 SERVIÇOS TÉCNICOS PROFISSIONAIS</w:t>
      </w:r>
    </w:p>
    <w:p w14:paraId="439C30D8" w14:textId="77777777" w:rsidR="006E04F7" w:rsidRPr="00AF31B0" w:rsidRDefault="006E04F7" w:rsidP="00AF31B0">
      <w:pPr>
        <w:spacing w:after="0" w:line="240" w:lineRule="auto"/>
        <w:jc w:val="both"/>
        <w:rPr>
          <w:rFonts w:ascii="Arial" w:hAnsi="Arial" w:cs="Arial"/>
        </w:rPr>
      </w:pPr>
      <w:r w:rsidRPr="00AF31B0">
        <w:rPr>
          <w:rFonts w:ascii="Arial" w:hAnsi="Arial" w:cs="Arial"/>
          <w:b/>
        </w:rPr>
        <w:t>Recurso Vinculado</w:t>
      </w:r>
      <w:r w:rsidRPr="00AF31B0">
        <w:rPr>
          <w:rFonts w:ascii="Arial" w:hAnsi="Arial" w:cs="Arial"/>
        </w:rPr>
        <w:t>: 50 – RPPS</w:t>
      </w:r>
    </w:p>
    <w:p w14:paraId="6E65FCD0" w14:textId="77777777" w:rsidR="00BC29A2" w:rsidRDefault="00BC29A2" w:rsidP="004C3026">
      <w:pPr>
        <w:pStyle w:val="Normal1"/>
        <w:tabs>
          <w:tab w:val="left" w:pos="2705"/>
          <w:tab w:val="left" w:pos="2991"/>
        </w:tabs>
        <w:jc w:val="both"/>
        <w:rPr>
          <w:rFonts w:ascii="Arial" w:eastAsia="Arial" w:hAnsi="Arial" w:cs="Arial"/>
          <w:sz w:val="22"/>
          <w:szCs w:val="22"/>
        </w:rPr>
      </w:pPr>
    </w:p>
    <w:p w14:paraId="59A09D2A" w14:textId="77777777" w:rsidR="00BC29A2" w:rsidRDefault="00BC29A2" w:rsidP="004C3026">
      <w:pPr>
        <w:pStyle w:val="Normal1"/>
        <w:jc w:val="both"/>
        <w:rPr>
          <w:rFonts w:ascii="Arial" w:eastAsia="Arial" w:hAnsi="Arial" w:cs="Arial"/>
          <w:b/>
          <w:sz w:val="22"/>
          <w:szCs w:val="22"/>
        </w:rPr>
      </w:pPr>
      <w:r>
        <w:rPr>
          <w:rFonts w:ascii="Arial" w:eastAsia="Arial" w:hAnsi="Arial" w:cs="Arial"/>
          <w:b/>
          <w:sz w:val="22"/>
          <w:szCs w:val="22"/>
          <w:u w:val="single"/>
        </w:rPr>
        <w:t>DO PRAZO</w:t>
      </w:r>
    </w:p>
    <w:p w14:paraId="01BA39CA" w14:textId="77777777" w:rsidR="00BC29A2" w:rsidRDefault="00BC29A2" w:rsidP="004C3026">
      <w:pPr>
        <w:pStyle w:val="Normal1"/>
        <w:jc w:val="both"/>
        <w:rPr>
          <w:rFonts w:ascii="Arial" w:eastAsia="Arial" w:hAnsi="Arial" w:cs="Arial"/>
          <w:sz w:val="22"/>
          <w:szCs w:val="22"/>
        </w:rPr>
      </w:pPr>
    </w:p>
    <w:p w14:paraId="6047B294" w14:textId="77777777" w:rsidR="00BC29A2" w:rsidRPr="00BC29A2" w:rsidRDefault="00BC29A2" w:rsidP="004C3026">
      <w:pPr>
        <w:pStyle w:val="Normal1"/>
        <w:numPr>
          <w:ilvl w:val="0"/>
          <w:numId w:val="39"/>
        </w:numPr>
        <w:ind w:left="0" w:firstLine="0"/>
        <w:contextualSpacing/>
        <w:jc w:val="both"/>
        <w:rPr>
          <w:sz w:val="22"/>
          <w:szCs w:val="22"/>
        </w:rPr>
      </w:pPr>
      <w:r w:rsidRPr="00BC29A2">
        <w:rPr>
          <w:rFonts w:ascii="Arial" w:eastAsia="Arial" w:hAnsi="Arial" w:cs="Arial"/>
          <w:sz w:val="22"/>
          <w:szCs w:val="22"/>
        </w:rPr>
        <w:t xml:space="preserve">O presente contrato vigorará de </w:t>
      </w:r>
      <w:r w:rsidRPr="00BC29A2">
        <w:rPr>
          <w:rFonts w:ascii="Arial" w:eastAsia="Arial" w:hAnsi="Arial" w:cs="Arial"/>
          <w:b/>
          <w:sz w:val="22"/>
          <w:szCs w:val="22"/>
        </w:rPr>
        <w:t>20/05/2019</w:t>
      </w:r>
      <w:r w:rsidRPr="00BC29A2">
        <w:rPr>
          <w:rFonts w:ascii="Arial" w:eastAsia="Arial" w:hAnsi="Arial" w:cs="Arial"/>
          <w:sz w:val="22"/>
          <w:szCs w:val="22"/>
        </w:rPr>
        <w:t xml:space="preserve"> até </w:t>
      </w:r>
      <w:r w:rsidRPr="00BC29A2">
        <w:rPr>
          <w:rFonts w:ascii="Arial" w:eastAsia="Arial" w:hAnsi="Arial" w:cs="Arial"/>
          <w:b/>
          <w:sz w:val="22"/>
          <w:szCs w:val="22"/>
        </w:rPr>
        <w:t>19/05/2020</w:t>
      </w:r>
      <w:r w:rsidRPr="00BC29A2">
        <w:rPr>
          <w:rFonts w:ascii="Arial" w:eastAsia="Arial" w:hAnsi="Arial" w:cs="Arial"/>
          <w:sz w:val="22"/>
          <w:szCs w:val="22"/>
        </w:rPr>
        <w:t>, pelo prazo de 12 (doze) meses. Podendo ser prorrogado por período igual.</w:t>
      </w:r>
    </w:p>
    <w:p w14:paraId="399ABA73" w14:textId="77777777" w:rsidR="00BC29A2" w:rsidRDefault="00BC29A2" w:rsidP="004C3026">
      <w:pPr>
        <w:pStyle w:val="Normal1"/>
        <w:tabs>
          <w:tab w:val="left" w:pos="2705"/>
          <w:tab w:val="left" w:pos="2991"/>
        </w:tabs>
        <w:jc w:val="both"/>
        <w:rPr>
          <w:rFonts w:ascii="Arial" w:eastAsia="Arial" w:hAnsi="Arial" w:cs="Arial"/>
          <w:b/>
          <w:sz w:val="22"/>
          <w:szCs w:val="22"/>
        </w:rPr>
      </w:pPr>
    </w:p>
    <w:p w14:paraId="7FEFA0B8" w14:textId="77777777" w:rsidR="00BC29A2" w:rsidRDefault="00BC29A2" w:rsidP="004C3026">
      <w:pPr>
        <w:pStyle w:val="Normal1"/>
        <w:tabs>
          <w:tab w:val="left" w:pos="2705"/>
          <w:tab w:val="left" w:pos="2991"/>
        </w:tabs>
        <w:jc w:val="both"/>
        <w:rPr>
          <w:rFonts w:ascii="Arial" w:eastAsia="Arial" w:hAnsi="Arial" w:cs="Arial"/>
          <w:b/>
          <w:sz w:val="22"/>
          <w:szCs w:val="22"/>
          <w:u w:val="single"/>
        </w:rPr>
      </w:pPr>
      <w:r>
        <w:rPr>
          <w:rFonts w:ascii="Arial" w:eastAsia="Arial" w:hAnsi="Arial" w:cs="Arial"/>
          <w:b/>
          <w:sz w:val="22"/>
          <w:szCs w:val="22"/>
          <w:u w:val="single"/>
        </w:rPr>
        <w:t xml:space="preserve">DA RESCISÃO E DA MULTA </w:t>
      </w:r>
    </w:p>
    <w:p w14:paraId="26F5B5F8" w14:textId="77777777" w:rsidR="00BC29A2" w:rsidRDefault="00BC29A2" w:rsidP="004C3026">
      <w:pPr>
        <w:pStyle w:val="Normal1"/>
        <w:tabs>
          <w:tab w:val="left" w:pos="2705"/>
          <w:tab w:val="left" w:pos="2991"/>
        </w:tabs>
        <w:jc w:val="both"/>
        <w:rPr>
          <w:rFonts w:ascii="Arial" w:eastAsia="Arial" w:hAnsi="Arial" w:cs="Arial"/>
          <w:b/>
          <w:sz w:val="22"/>
          <w:szCs w:val="22"/>
          <w:u w:val="single"/>
        </w:rPr>
      </w:pPr>
    </w:p>
    <w:p w14:paraId="3B52C023" w14:textId="77777777" w:rsidR="00BC29A2" w:rsidRDefault="00BC29A2" w:rsidP="004C3026">
      <w:pPr>
        <w:pStyle w:val="Normal1"/>
        <w:numPr>
          <w:ilvl w:val="0"/>
          <w:numId w:val="39"/>
        </w:numPr>
        <w:ind w:left="0" w:firstLine="0"/>
        <w:contextualSpacing/>
        <w:jc w:val="both"/>
        <w:rPr>
          <w:sz w:val="22"/>
          <w:szCs w:val="22"/>
        </w:rPr>
      </w:pPr>
      <w:r>
        <w:rPr>
          <w:rFonts w:ascii="Arial" w:eastAsia="Arial" w:hAnsi="Arial" w:cs="Arial"/>
          <w:sz w:val="22"/>
          <w:szCs w:val="22"/>
        </w:rPr>
        <w:t>O presente instrumento poderá ser rescindido a qualquer momento, por ambas as partes, devendo a quem pretender avisar à outra com 30 (trinta) dias de antecedência. Na hipótese de rescisão antecipada requerida pelo CONTRATANTE, aplicar-se-á multa não compensatória a ser paga pelo CONTRATANTE à CONTRATADA no valor de 10% do valor total do contrato, ainda que a rescisão se dê antes do pagamento da primeira parcela prevista no contrato;</w:t>
      </w:r>
    </w:p>
    <w:p w14:paraId="70A1DEC5" w14:textId="77777777" w:rsidR="00BC29A2" w:rsidRDefault="00BC29A2" w:rsidP="004C3026">
      <w:pPr>
        <w:pStyle w:val="Normal1"/>
        <w:jc w:val="both"/>
        <w:rPr>
          <w:rFonts w:ascii="Arial" w:eastAsia="Arial" w:hAnsi="Arial" w:cs="Arial"/>
          <w:sz w:val="22"/>
          <w:szCs w:val="22"/>
        </w:rPr>
      </w:pPr>
    </w:p>
    <w:p w14:paraId="0CEC2687" w14:textId="77777777" w:rsidR="00BC29A2" w:rsidRDefault="00BC29A2" w:rsidP="004C3026">
      <w:pPr>
        <w:pStyle w:val="Normal1"/>
        <w:numPr>
          <w:ilvl w:val="0"/>
          <w:numId w:val="39"/>
        </w:numPr>
        <w:ind w:left="0" w:firstLine="0"/>
        <w:contextualSpacing/>
        <w:jc w:val="both"/>
        <w:rPr>
          <w:sz w:val="22"/>
          <w:szCs w:val="22"/>
        </w:rPr>
      </w:pPr>
      <w:r>
        <w:rPr>
          <w:rFonts w:ascii="Arial" w:eastAsia="Arial" w:hAnsi="Arial" w:cs="Arial"/>
          <w:sz w:val="22"/>
          <w:szCs w:val="22"/>
        </w:rPr>
        <w:t>O contrato também poderá ser rescindido caso haja o descumprimento de qualquer das cláusulas pelas partes.</w:t>
      </w:r>
    </w:p>
    <w:p w14:paraId="5A8EBF5D" w14:textId="77777777" w:rsidR="00BC29A2" w:rsidRDefault="00BC29A2" w:rsidP="004C3026">
      <w:pPr>
        <w:pStyle w:val="Normal1"/>
        <w:rPr>
          <w:rFonts w:ascii="Arial" w:eastAsia="Arial" w:hAnsi="Arial" w:cs="Arial"/>
          <w:sz w:val="22"/>
          <w:szCs w:val="22"/>
        </w:rPr>
      </w:pPr>
    </w:p>
    <w:p w14:paraId="31504713" w14:textId="77777777" w:rsidR="00BC29A2" w:rsidRDefault="00BC29A2" w:rsidP="004C3026">
      <w:pPr>
        <w:pStyle w:val="Normal1"/>
        <w:jc w:val="both"/>
        <w:rPr>
          <w:rFonts w:ascii="Arial" w:eastAsia="Arial" w:hAnsi="Arial" w:cs="Arial"/>
          <w:sz w:val="22"/>
          <w:szCs w:val="22"/>
        </w:rPr>
      </w:pPr>
    </w:p>
    <w:p w14:paraId="6FC37A24" w14:textId="77777777" w:rsidR="00BC29A2" w:rsidRDefault="00BC29A2" w:rsidP="004C3026">
      <w:pPr>
        <w:pStyle w:val="Normal1"/>
        <w:tabs>
          <w:tab w:val="left" w:pos="2705"/>
          <w:tab w:val="left" w:pos="2991"/>
        </w:tabs>
        <w:jc w:val="both"/>
        <w:rPr>
          <w:rFonts w:ascii="Arial" w:eastAsia="Arial" w:hAnsi="Arial" w:cs="Arial"/>
          <w:b/>
          <w:sz w:val="22"/>
          <w:szCs w:val="22"/>
          <w:u w:val="single"/>
        </w:rPr>
      </w:pPr>
      <w:r>
        <w:rPr>
          <w:rFonts w:ascii="Arial" w:eastAsia="Arial" w:hAnsi="Arial" w:cs="Arial"/>
          <w:b/>
          <w:sz w:val="22"/>
          <w:szCs w:val="22"/>
          <w:u w:val="single"/>
        </w:rPr>
        <w:t>DOS DIREITOS À PROPRIEDADE</w:t>
      </w:r>
    </w:p>
    <w:p w14:paraId="3931B9E7" w14:textId="77777777" w:rsidR="00BC29A2" w:rsidRDefault="00BC29A2" w:rsidP="004C3026">
      <w:pPr>
        <w:pStyle w:val="Normal1"/>
        <w:tabs>
          <w:tab w:val="left" w:pos="2705"/>
          <w:tab w:val="left" w:pos="2991"/>
        </w:tabs>
        <w:jc w:val="both"/>
        <w:rPr>
          <w:rFonts w:ascii="Arial" w:eastAsia="Arial" w:hAnsi="Arial" w:cs="Arial"/>
          <w:b/>
          <w:sz w:val="22"/>
          <w:szCs w:val="22"/>
          <w:u w:val="single"/>
        </w:rPr>
      </w:pPr>
    </w:p>
    <w:p w14:paraId="43B5B274" w14:textId="77777777" w:rsidR="00BC29A2" w:rsidRDefault="00BC29A2" w:rsidP="004C3026">
      <w:pPr>
        <w:pStyle w:val="Normal1"/>
        <w:numPr>
          <w:ilvl w:val="0"/>
          <w:numId w:val="39"/>
        </w:numPr>
        <w:ind w:left="0" w:firstLine="0"/>
        <w:contextualSpacing/>
        <w:jc w:val="both"/>
        <w:rPr>
          <w:sz w:val="22"/>
          <w:szCs w:val="22"/>
        </w:rPr>
      </w:pPr>
      <w:r>
        <w:rPr>
          <w:rFonts w:ascii="Arial" w:eastAsia="Arial" w:hAnsi="Arial" w:cs="Arial"/>
          <w:sz w:val="22"/>
          <w:szCs w:val="22"/>
        </w:rPr>
        <w:t xml:space="preserve">Os resultados técnicos desta consultoria somente poderão ser utilizados pelas partes para os fins dos trabalhos aqui contratados, salvo ajuste expresso em contrário.  </w:t>
      </w:r>
    </w:p>
    <w:p w14:paraId="2C8BD652" w14:textId="77777777" w:rsidR="00BC29A2" w:rsidRDefault="00BC29A2" w:rsidP="004C3026">
      <w:pPr>
        <w:pStyle w:val="Normal1"/>
        <w:tabs>
          <w:tab w:val="left" w:pos="2705"/>
          <w:tab w:val="left" w:pos="2991"/>
        </w:tabs>
        <w:jc w:val="both"/>
        <w:rPr>
          <w:rFonts w:ascii="Arial" w:eastAsia="Arial" w:hAnsi="Arial" w:cs="Arial"/>
          <w:sz w:val="22"/>
          <w:szCs w:val="22"/>
        </w:rPr>
      </w:pPr>
    </w:p>
    <w:p w14:paraId="0BA9DAE3" w14:textId="77777777" w:rsidR="00BC29A2" w:rsidRDefault="00BC29A2" w:rsidP="004C3026">
      <w:pPr>
        <w:pStyle w:val="Normal1"/>
        <w:tabs>
          <w:tab w:val="left" w:pos="2705"/>
          <w:tab w:val="left" w:pos="2991"/>
        </w:tabs>
        <w:jc w:val="both"/>
        <w:rPr>
          <w:rFonts w:ascii="Arial" w:eastAsia="Arial" w:hAnsi="Arial" w:cs="Arial"/>
          <w:sz w:val="22"/>
          <w:szCs w:val="22"/>
        </w:rPr>
      </w:pPr>
    </w:p>
    <w:p w14:paraId="0E3EFACE" w14:textId="77777777" w:rsidR="00BC29A2" w:rsidRDefault="00BC29A2" w:rsidP="004C3026">
      <w:pPr>
        <w:pStyle w:val="Normal1"/>
        <w:tabs>
          <w:tab w:val="left" w:pos="2694"/>
          <w:tab w:val="left" w:pos="2980"/>
          <w:tab w:val="left" w:pos="3266"/>
        </w:tabs>
        <w:jc w:val="both"/>
        <w:rPr>
          <w:rFonts w:ascii="Arial" w:eastAsia="Arial" w:hAnsi="Arial" w:cs="Arial"/>
          <w:b/>
          <w:sz w:val="22"/>
          <w:szCs w:val="22"/>
          <w:u w:val="single"/>
        </w:rPr>
      </w:pPr>
      <w:r>
        <w:rPr>
          <w:rFonts w:ascii="Arial" w:eastAsia="Arial" w:hAnsi="Arial" w:cs="Arial"/>
          <w:b/>
          <w:sz w:val="22"/>
          <w:szCs w:val="22"/>
          <w:u w:val="single"/>
        </w:rPr>
        <w:t xml:space="preserve">DO SIGILO </w:t>
      </w:r>
    </w:p>
    <w:p w14:paraId="21285720" w14:textId="77777777" w:rsidR="00BC29A2" w:rsidRDefault="00BC29A2" w:rsidP="004C3026">
      <w:pPr>
        <w:pStyle w:val="Normal1"/>
        <w:tabs>
          <w:tab w:val="left" w:pos="2694"/>
          <w:tab w:val="left" w:pos="2980"/>
          <w:tab w:val="left" w:pos="3266"/>
        </w:tabs>
        <w:jc w:val="both"/>
        <w:rPr>
          <w:rFonts w:ascii="Arial" w:eastAsia="Arial" w:hAnsi="Arial" w:cs="Arial"/>
          <w:b/>
          <w:sz w:val="22"/>
          <w:szCs w:val="22"/>
          <w:u w:val="single"/>
        </w:rPr>
      </w:pPr>
    </w:p>
    <w:p w14:paraId="23A3397F" w14:textId="77777777" w:rsidR="00BC29A2" w:rsidRDefault="00BC29A2" w:rsidP="004C3026">
      <w:pPr>
        <w:pStyle w:val="Normal1"/>
        <w:numPr>
          <w:ilvl w:val="0"/>
          <w:numId w:val="39"/>
        </w:numPr>
        <w:tabs>
          <w:tab w:val="left" w:pos="709"/>
        </w:tabs>
        <w:ind w:left="0" w:firstLine="0"/>
        <w:contextualSpacing/>
        <w:jc w:val="both"/>
        <w:rPr>
          <w:sz w:val="22"/>
          <w:szCs w:val="22"/>
        </w:rPr>
      </w:pPr>
      <w:r>
        <w:rPr>
          <w:rFonts w:ascii="Arial" w:eastAsia="Arial" w:hAnsi="Arial" w:cs="Arial"/>
          <w:sz w:val="22"/>
          <w:szCs w:val="22"/>
        </w:rPr>
        <w:t>Cada parte se compromete a manter e tratar como confidencial e não revelar a terceiros qualquer Informação Confidencial decorrentes da consecução do presente contrato, salvo se as partes autorizarem o contrário;</w:t>
      </w:r>
    </w:p>
    <w:p w14:paraId="47E192EE" w14:textId="77777777" w:rsidR="00BC29A2" w:rsidRDefault="00BC29A2" w:rsidP="004C3026">
      <w:pPr>
        <w:pStyle w:val="Normal1"/>
        <w:tabs>
          <w:tab w:val="left" w:pos="709"/>
        </w:tabs>
        <w:jc w:val="both"/>
        <w:rPr>
          <w:rFonts w:ascii="Arial" w:eastAsia="Arial" w:hAnsi="Arial" w:cs="Arial"/>
          <w:sz w:val="22"/>
          <w:szCs w:val="22"/>
        </w:rPr>
      </w:pPr>
    </w:p>
    <w:p w14:paraId="33CE8D7A" w14:textId="77777777" w:rsidR="00BC29A2" w:rsidRDefault="00BC29A2" w:rsidP="004C3026">
      <w:pPr>
        <w:pStyle w:val="Normal1"/>
        <w:numPr>
          <w:ilvl w:val="0"/>
          <w:numId w:val="39"/>
        </w:numPr>
        <w:tabs>
          <w:tab w:val="left" w:pos="709"/>
        </w:tabs>
        <w:ind w:left="0" w:firstLine="0"/>
        <w:contextualSpacing/>
        <w:jc w:val="both"/>
        <w:rPr>
          <w:sz w:val="22"/>
          <w:szCs w:val="22"/>
        </w:rPr>
      </w:pPr>
      <w:r>
        <w:rPr>
          <w:rFonts w:ascii="Arial" w:eastAsia="Arial" w:hAnsi="Arial" w:cs="Arial"/>
          <w:sz w:val="22"/>
          <w:szCs w:val="22"/>
        </w:rPr>
        <w:t>Tanto as partes quanto os seus representantes legais estão sujeitos ao dever de sigilo e confidencialidade previsto neste contrato;</w:t>
      </w:r>
    </w:p>
    <w:p w14:paraId="16165312" w14:textId="77777777" w:rsidR="00BC29A2" w:rsidRDefault="00BC29A2" w:rsidP="004C3026">
      <w:pPr>
        <w:pStyle w:val="Normal1"/>
        <w:tabs>
          <w:tab w:val="left" w:pos="709"/>
        </w:tabs>
        <w:jc w:val="both"/>
        <w:rPr>
          <w:rFonts w:ascii="Arial" w:eastAsia="Arial" w:hAnsi="Arial" w:cs="Arial"/>
          <w:sz w:val="22"/>
          <w:szCs w:val="22"/>
        </w:rPr>
      </w:pPr>
    </w:p>
    <w:p w14:paraId="717D9388" w14:textId="77777777" w:rsidR="00BC29A2" w:rsidRDefault="00BC29A2" w:rsidP="004C3026">
      <w:pPr>
        <w:pStyle w:val="Normal1"/>
        <w:numPr>
          <w:ilvl w:val="0"/>
          <w:numId w:val="39"/>
        </w:numPr>
        <w:tabs>
          <w:tab w:val="left" w:pos="709"/>
        </w:tabs>
        <w:ind w:left="0" w:firstLine="0"/>
        <w:contextualSpacing/>
        <w:jc w:val="both"/>
        <w:rPr>
          <w:sz w:val="22"/>
          <w:szCs w:val="22"/>
        </w:rPr>
      </w:pPr>
      <w:r>
        <w:rPr>
          <w:rFonts w:ascii="Arial" w:eastAsia="Arial" w:hAnsi="Arial" w:cs="Arial"/>
          <w:sz w:val="22"/>
          <w:szCs w:val="22"/>
        </w:rPr>
        <w:t xml:space="preserve">Não obstante o disposto neste contrato, as Informações Confidenciais poderão ser reveladas nas seguintes hipóteses: </w:t>
      </w:r>
    </w:p>
    <w:p w14:paraId="7991B8DF" w14:textId="77777777" w:rsidR="00BC29A2" w:rsidRDefault="00BC29A2" w:rsidP="004C3026">
      <w:pPr>
        <w:pStyle w:val="Normal1"/>
        <w:rPr>
          <w:rFonts w:ascii="Arial" w:eastAsia="Arial" w:hAnsi="Arial" w:cs="Arial"/>
          <w:sz w:val="22"/>
          <w:szCs w:val="22"/>
        </w:rPr>
      </w:pPr>
    </w:p>
    <w:p w14:paraId="666E3593" w14:textId="77777777" w:rsidR="00BC29A2" w:rsidRDefault="00BC29A2" w:rsidP="004C3026">
      <w:pPr>
        <w:pStyle w:val="Normal1"/>
        <w:numPr>
          <w:ilvl w:val="1"/>
          <w:numId w:val="39"/>
        </w:numPr>
        <w:tabs>
          <w:tab w:val="left" w:pos="709"/>
        </w:tabs>
        <w:ind w:left="0" w:firstLine="0"/>
        <w:contextualSpacing/>
        <w:jc w:val="both"/>
        <w:rPr>
          <w:sz w:val="22"/>
          <w:szCs w:val="22"/>
        </w:rPr>
      </w:pPr>
      <w:r>
        <w:rPr>
          <w:rFonts w:ascii="Arial" w:eastAsia="Arial" w:hAnsi="Arial" w:cs="Arial"/>
          <w:sz w:val="22"/>
          <w:szCs w:val="22"/>
        </w:rPr>
        <w:t>exigência legal aplicável;</w:t>
      </w:r>
    </w:p>
    <w:p w14:paraId="2D0A3E44" w14:textId="77777777" w:rsidR="00BC29A2" w:rsidRDefault="00BC29A2" w:rsidP="004C3026">
      <w:pPr>
        <w:pStyle w:val="Normal1"/>
        <w:numPr>
          <w:ilvl w:val="1"/>
          <w:numId w:val="39"/>
        </w:numPr>
        <w:tabs>
          <w:tab w:val="left" w:pos="709"/>
        </w:tabs>
        <w:ind w:left="0" w:firstLine="0"/>
        <w:contextualSpacing/>
        <w:jc w:val="both"/>
        <w:rPr>
          <w:sz w:val="22"/>
          <w:szCs w:val="22"/>
        </w:rPr>
      </w:pPr>
      <w:r>
        <w:rPr>
          <w:rFonts w:ascii="Arial" w:eastAsia="Arial" w:hAnsi="Arial" w:cs="Arial"/>
          <w:sz w:val="22"/>
          <w:szCs w:val="22"/>
        </w:rPr>
        <w:t>decisão judicial ou em processo administrativo, ou;</w:t>
      </w:r>
    </w:p>
    <w:p w14:paraId="7D0385D3" w14:textId="77777777" w:rsidR="00BC29A2" w:rsidRDefault="00BC29A2" w:rsidP="004C3026">
      <w:pPr>
        <w:pStyle w:val="Normal1"/>
        <w:numPr>
          <w:ilvl w:val="1"/>
          <w:numId w:val="39"/>
        </w:numPr>
        <w:tabs>
          <w:tab w:val="left" w:pos="709"/>
        </w:tabs>
        <w:ind w:left="0" w:firstLine="0"/>
        <w:contextualSpacing/>
        <w:jc w:val="both"/>
        <w:rPr>
          <w:sz w:val="22"/>
          <w:szCs w:val="22"/>
        </w:rPr>
      </w:pPr>
      <w:r>
        <w:rPr>
          <w:rFonts w:ascii="Arial" w:eastAsia="Arial" w:hAnsi="Arial" w:cs="Arial"/>
          <w:sz w:val="22"/>
          <w:szCs w:val="22"/>
        </w:rPr>
        <w:t>solicitação de qualquer autoridade ou órgão regulador do Brasil.</w:t>
      </w:r>
    </w:p>
    <w:p w14:paraId="0B31E8AA" w14:textId="77777777" w:rsidR="00BC29A2" w:rsidRDefault="00BC29A2" w:rsidP="004C3026">
      <w:pPr>
        <w:pStyle w:val="Normal1"/>
        <w:tabs>
          <w:tab w:val="left" w:pos="709"/>
        </w:tabs>
        <w:jc w:val="both"/>
        <w:rPr>
          <w:rFonts w:ascii="Arial" w:eastAsia="Arial" w:hAnsi="Arial" w:cs="Arial"/>
          <w:sz w:val="22"/>
          <w:szCs w:val="22"/>
        </w:rPr>
      </w:pPr>
    </w:p>
    <w:p w14:paraId="14B782B9" w14:textId="77777777" w:rsidR="00BC29A2" w:rsidRDefault="00BC29A2" w:rsidP="004C3026">
      <w:pPr>
        <w:pStyle w:val="Normal1"/>
        <w:numPr>
          <w:ilvl w:val="0"/>
          <w:numId w:val="39"/>
        </w:numPr>
        <w:tabs>
          <w:tab w:val="left" w:pos="709"/>
        </w:tabs>
        <w:ind w:left="0" w:firstLine="0"/>
        <w:contextualSpacing/>
        <w:jc w:val="both"/>
        <w:rPr>
          <w:sz w:val="22"/>
          <w:szCs w:val="22"/>
        </w:rPr>
      </w:pPr>
      <w:r>
        <w:rPr>
          <w:rFonts w:ascii="Arial" w:eastAsia="Arial" w:hAnsi="Arial" w:cs="Arial"/>
          <w:sz w:val="22"/>
          <w:szCs w:val="22"/>
        </w:rPr>
        <w:t>A obrigação de confidencialidade aqui prevista permanecerá vigente enquanto perdurar o caráter de confidencialidade das informações recebidas.</w:t>
      </w:r>
    </w:p>
    <w:p w14:paraId="5F1EB930" w14:textId="77777777" w:rsidR="00BC29A2" w:rsidRDefault="00BC29A2" w:rsidP="004C3026">
      <w:pPr>
        <w:pStyle w:val="Normal1"/>
        <w:tabs>
          <w:tab w:val="left" w:pos="709"/>
        </w:tabs>
        <w:jc w:val="both"/>
        <w:rPr>
          <w:rFonts w:ascii="Arial" w:eastAsia="Arial" w:hAnsi="Arial" w:cs="Arial"/>
          <w:sz w:val="22"/>
          <w:szCs w:val="22"/>
        </w:rPr>
      </w:pPr>
    </w:p>
    <w:p w14:paraId="5375CA45" w14:textId="77777777" w:rsidR="00BC29A2" w:rsidRDefault="00BC29A2" w:rsidP="004C3026">
      <w:pPr>
        <w:pStyle w:val="Normal1"/>
        <w:tabs>
          <w:tab w:val="left" w:pos="2705"/>
          <w:tab w:val="left" w:pos="2991"/>
        </w:tabs>
        <w:jc w:val="both"/>
        <w:rPr>
          <w:rFonts w:ascii="Arial" w:eastAsia="Arial" w:hAnsi="Arial" w:cs="Arial"/>
          <w:b/>
          <w:sz w:val="22"/>
          <w:szCs w:val="22"/>
          <w:u w:val="single"/>
        </w:rPr>
      </w:pPr>
      <w:r>
        <w:rPr>
          <w:rFonts w:ascii="Arial" w:eastAsia="Arial" w:hAnsi="Arial" w:cs="Arial"/>
          <w:b/>
          <w:sz w:val="22"/>
          <w:szCs w:val="22"/>
          <w:u w:val="single"/>
        </w:rPr>
        <w:lastRenderedPageBreak/>
        <w:t>DAS CONDIÇÕES GERAIS</w:t>
      </w:r>
    </w:p>
    <w:p w14:paraId="68DD9719" w14:textId="77777777" w:rsidR="00BC29A2" w:rsidRDefault="00BC29A2" w:rsidP="004C3026">
      <w:pPr>
        <w:pStyle w:val="Normal1"/>
        <w:tabs>
          <w:tab w:val="left" w:pos="709"/>
        </w:tabs>
        <w:jc w:val="both"/>
        <w:rPr>
          <w:rFonts w:ascii="Arial" w:eastAsia="Arial" w:hAnsi="Arial" w:cs="Arial"/>
          <w:sz w:val="22"/>
          <w:szCs w:val="22"/>
        </w:rPr>
      </w:pPr>
    </w:p>
    <w:p w14:paraId="17FA98B7" w14:textId="77777777" w:rsidR="00BC29A2" w:rsidRDefault="00BC29A2" w:rsidP="004C3026">
      <w:pPr>
        <w:pStyle w:val="Normal1"/>
        <w:numPr>
          <w:ilvl w:val="0"/>
          <w:numId w:val="39"/>
        </w:numPr>
        <w:tabs>
          <w:tab w:val="left" w:pos="709"/>
        </w:tabs>
        <w:ind w:left="0" w:firstLine="0"/>
        <w:contextualSpacing/>
        <w:jc w:val="both"/>
        <w:rPr>
          <w:sz w:val="22"/>
          <w:szCs w:val="22"/>
        </w:rPr>
      </w:pPr>
      <w:r>
        <w:rPr>
          <w:rFonts w:ascii="Arial" w:eastAsia="Arial" w:hAnsi="Arial" w:cs="Arial"/>
          <w:sz w:val="22"/>
          <w:szCs w:val="22"/>
        </w:rPr>
        <w:t xml:space="preserve">Para o livre desempenho das tarefas deverão ser dadas ao </w:t>
      </w:r>
      <w:r>
        <w:rPr>
          <w:rFonts w:ascii="Arial" w:eastAsia="Arial" w:hAnsi="Arial" w:cs="Arial"/>
          <w:b/>
          <w:sz w:val="22"/>
          <w:szCs w:val="22"/>
        </w:rPr>
        <w:t>CONTRATADO</w:t>
      </w:r>
      <w:r>
        <w:rPr>
          <w:rFonts w:ascii="Arial" w:eastAsia="Arial" w:hAnsi="Arial" w:cs="Arial"/>
          <w:sz w:val="22"/>
          <w:szCs w:val="22"/>
        </w:rPr>
        <w:t xml:space="preserve"> as condições necessárias como: extratos periódicos dos investimentos, regulamentos, relatórios da Diretoria e Conselhos e outras informações necessárias, sem as quais não se responsabilizará pela fiel execução dos serviços;</w:t>
      </w:r>
    </w:p>
    <w:p w14:paraId="03C156E9" w14:textId="77777777" w:rsidR="00BC29A2" w:rsidRDefault="00BC29A2" w:rsidP="004C3026">
      <w:pPr>
        <w:pStyle w:val="Normal1"/>
        <w:tabs>
          <w:tab w:val="left" w:pos="709"/>
        </w:tabs>
        <w:jc w:val="both"/>
        <w:rPr>
          <w:rFonts w:ascii="Arial" w:eastAsia="Arial" w:hAnsi="Arial" w:cs="Arial"/>
          <w:sz w:val="22"/>
          <w:szCs w:val="22"/>
        </w:rPr>
      </w:pPr>
    </w:p>
    <w:p w14:paraId="2B2FE57D" w14:textId="77777777" w:rsidR="00BC29A2" w:rsidRDefault="00BC29A2" w:rsidP="004C3026">
      <w:pPr>
        <w:pStyle w:val="Normal1"/>
        <w:numPr>
          <w:ilvl w:val="0"/>
          <w:numId w:val="39"/>
        </w:numPr>
        <w:tabs>
          <w:tab w:val="left" w:pos="709"/>
        </w:tabs>
        <w:ind w:left="0" w:firstLine="0"/>
        <w:contextualSpacing/>
        <w:jc w:val="both"/>
        <w:rPr>
          <w:sz w:val="22"/>
          <w:szCs w:val="22"/>
        </w:rPr>
      </w:pPr>
      <w:r>
        <w:rPr>
          <w:rFonts w:ascii="Arial" w:eastAsia="Arial" w:hAnsi="Arial" w:cs="Arial"/>
          <w:sz w:val="22"/>
          <w:szCs w:val="22"/>
        </w:rPr>
        <w:t xml:space="preserve">O </w:t>
      </w:r>
      <w:r>
        <w:rPr>
          <w:rFonts w:ascii="Arial" w:eastAsia="Arial" w:hAnsi="Arial" w:cs="Arial"/>
          <w:b/>
          <w:sz w:val="22"/>
          <w:szCs w:val="22"/>
        </w:rPr>
        <w:t xml:space="preserve">CONTRATADO </w:t>
      </w:r>
      <w:r>
        <w:rPr>
          <w:rFonts w:ascii="Arial" w:eastAsia="Arial" w:hAnsi="Arial" w:cs="Arial"/>
          <w:sz w:val="22"/>
          <w:szCs w:val="22"/>
        </w:rPr>
        <w:t>cumprirá rigorosamente seus deveres de observância de sigilo e da ética profissional, fazendo as recomendações oportunas e desenvolvendo todos os demais atos e funções, necessárias ou convenientes ao bom cumprimento das atribuições contratadas;</w:t>
      </w:r>
    </w:p>
    <w:p w14:paraId="6783B2C4" w14:textId="77777777" w:rsidR="00BC29A2" w:rsidRDefault="00BC29A2" w:rsidP="004C3026">
      <w:pPr>
        <w:pStyle w:val="Normal1"/>
        <w:rPr>
          <w:rFonts w:ascii="Arial" w:eastAsia="Arial" w:hAnsi="Arial" w:cs="Arial"/>
          <w:sz w:val="22"/>
          <w:szCs w:val="22"/>
        </w:rPr>
      </w:pPr>
    </w:p>
    <w:p w14:paraId="426DF88C" w14:textId="77777777" w:rsidR="00BC29A2" w:rsidRDefault="00BC29A2" w:rsidP="004C3026">
      <w:pPr>
        <w:pStyle w:val="Normal1"/>
        <w:numPr>
          <w:ilvl w:val="0"/>
          <w:numId w:val="39"/>
        </w:numPr>
        <w:tabs>
          <w:tab w:val="left" w:pos="709"/>
        </w:tabs>
        <w:ind w:left="0" w:firstLine="0"/>
        <w:contextualSpacing/>
        <w:jc w:val="both"/>
        <w:rPr>
          <w:sz w:val="22"/>
          <w:szCs w:val="22"/>
        </w:rPr>
      </w:pPr>
      <w:r>
        <w:rPr>
          <w:rFonts w:ascii="Arial" w:eastAsia="Arial" w:hAnsi="Arial" w:cs="Arial"/>
          <w:sz w:val="22"/>
          <w:szCs w:val="22"/>
        </w:rPr>
        <w:t xml:space="preserve">O </w:t>
      </w:r>
      <w:r>
        <w:rPr>
          <w:rFonts w:ascii="Arial" w:eastAsia="Arial" w:hAnsi="Arial" w:cs="Arial"/>
          <w:b/>
          <w:sz w:val="22"/>
          <w:szCs w:val="22"/>
        </w:rPr>
        <w:t xml:space="preserve">CONTRATADO </w:t>
      </w:r>
      <w:r>
        <w:rPr>
          <w:rFonts w:ascii="Arial" w:eastAsia="Arial" w:hAnsi="Arial" w:cs="Arial"/>
          <w:sz w:val="22"/>
          <w:szCs w:val="22"/>
        </w:rPr>
        <w:t>se compromete ainda, a manter caráter sigiloso das informações às quais poderá ter acesso em função deste contrato, tomando todas as medidas cabíveis para que tais informações somente sejam divulgadas àquelas pessoas que delas dependem para a execução dos serviços objeto deste contrato.</w:t>
      </w:r>
    </w:p>
    <w:p w14:paraId="5BE0A621" w14:textId="77777777" w:rsidR="00BC29A2" w:rsidRDefault="00BC29A2" w:rsidP="004C3026">
      <w:pPr>
        <w:pStyle w:val="Normal1"/>
        <w:jc w:val="both"/>
        <w:rPr>
          <w:rFonts w:ascii="Arial" w:eastAsia="Arial" w:hAnsi="Arial" w:cs="Arial"/>
          <w:sz w:val="22"/>
          <w:szCs w:val="22"/>
        </w:rPr>
      </w:pPr>
    </w:p>
    <w:p w14:paraId="54522D02" w14:textId="77777777" w:rsidR="00BC29A2" w:rsidRDefault="00BC29A2" w:rsidP="004C3026">
      <w:pPr>
        <w:pStyle w:val="Normal1"/>
        <w:jc w:val="both"/>
        <w:rPr>
          <w:rFonts w:ascii="Arial" w:eastAsia="Arial" w:hAnsi="Arial" w:cs="Arial"/>
          <w:sz w:val="22"/>
          <w:szCs w:val="22"/>
        </w:rPr>
      </w:pPr>
    </w:p>
    <w:p w14:paraId="6F958A94" w14:textId="77777777" w:rsidR="00BC29A2" w:rsidRDefault="00BC29A2" w:rsidP="004C3026">
      <w:pPr>
        <w:pStyle w:val="Normal1"/>
        <w:tabs>
          <w:tab w:val="left" w:pos="2694"/>
          <w:tab w:val="left" w:pos="2980"/>
          <w:tab w:val="left" w:pos="3266"/>
        </w:tabs>
        <w:jc w:val="both"/>
        <w:rPr>
          <w:rFonts w:ascii="Arial" w:eastAsia="Arial" w:hAnsi="Arial" w:cs="Arial"/>
          <w:b/>
          <w:sz w:val="22"/>
          <w:szCs w:val="22"/>
        </w:rPr>
      </w:pPr>
      <w:r>
        <w:rPr>
          <w:rFonts w:ascii="Arial" w:eastAsia="Arial" w:hAnsi="Arial" w:cs="Arial"/>
          <w:b/>
          <w:sz w:val="22"/>
          <w:szCs w:val="22"/>
          <w:u w:val="single"/>
        </w:rPr>
        <w:t>DO FORO</w:t>
      </w:r>
      <w:r>
        <w:rPr>
          <w:rFonts w:ascii="Arial" w:eastAsia="Arial" w:hAnsi="Arial" w:cs="Arial"/>
          <w:b/>
          <w:sz w:val="22"/>
          <w:szCs w:val="22"/>
        </w:rPr>
        <w:t xml:space="preserve"> </w:t>
      </w:r>
    </w:p>
    <w:p w14:paraId="56F23C56" w14:textId="77777777" w:rsidR="00BC29A2" w:rsidRDefault="00BC29A2" w:rsidP="004C3026">
      <w:pPr>
        <w:pStyle w:val="Normal1"/>
        <w:tabs>
          <w:tab w:val="left" w:pos="2694"/>
          <w:tab w:val="left" w:pos="2980"/>
          <w:tab w:val="left" w:pos="3266"/>
        </w:tabs>
        <w:jc w:val="both"/>
        <w:rPr>
          <w:rFonts w:ascii="Arial" w:eastAsia="Arial" w:hAnsi="Arial" w:cs="Arial"/>
          <w:b/>
          <w:sz w:val="22"/>
          <w:szCs w:val="22"/>
        </w:rPr>
      </w:pPr>
    </w:p>
    <w:p w14:paraId="260190BA" w14:textId="77777777" w:rsidR="00BC29A2" w:rsidRDefault="00BC29A2" w:rsidP="004C3026">
      <w:pPr>
        <w:pStyle w:val="Normal1"/>
        <w:numPr>
          <w:ilvl w:val="0"/>
          <w:numId w:val="39"/>
        </w:numPr>
        <w:tabs>
          <w:tab w:val="left" w:pos="2694"/>
          <w:tab w:val="left" w:pos="2980"/>
          <w:tab w:val="left" w:pos="3266"/>
        </w:tabs>
        <w:ind w:left="0" w:firstLine="0"/>
        <w:contextualSpacing/>
        <w:jc w:val="both"/>
        <w:rPr>
          <w:b/>
          <w:sz w:val="22"/>
          <w:szCs w:val="22"/>
        </w:rPr>
      </w:pPr>
      <w:r>
        <w:rPr>
          <w:rFonts w:ascii="Arial" w:eastAsia="Arial" w:hAnsi="Arial" w:cs="Arial"/>
          <w:sz w:val="22"/>
          <w:szCs w:val="22"/>
        </w:rPr>
        <w:t>As partes contratantes elegem o Foro da Comarca de Vacaria (RS) para a composição de qualquer lide resultante deste contrato, renunciando a qualquer outro por mais privilegiado que possa ser.</w:t>
      </w:r>
    </w:p>
    <w:p w14:paraId="2519EF1D" w14:textId="77777777" w:rsidR="00BC29A2" w:rsidRDefault="00BC29A2" w:rsidP="004C3026">
      <w:pPr>
        <w:pStyle w:val="Normal1"/>
        <w:jc w:val="both"/>
        <w:rPr>
          <w:rFonts w:ascii="Arial" w:eastAsia="Arial" w:hAnsi="Arial" w:cs="Arial"/>
          <w:sz w:val="22"/>
          <w:szCs w:val="22"/>
        </w:rPr>
      </w:pPr>
      <w:r>
        <w:rPr>
          <w:rFonts w:ascii="Arial" w:eastAsia="Arial" w:hAnsi="Arial" w:cs="Arial"/>
          <w:sz w:val="22"/>
          <w:szCs w:val="22"/>
        </w:rPr>
        <w:t xml:space="preserve">            </w:t>
      </w:r>
    </w:p>
    <w:p w14:paraId="6EF6E035" w14:textId="7FEF96C2" w:rsidR="00BC29A2" w:rsidRDefault="00BC29A2" w:rsidP="004C3026">
      <w:pPr>
        <w:pStyle w:val="Normal1"/>
        <w:jc w:val="both"/>
        <w:rPr>
          <w:rFonts w:ascii="Arial" w:eastAsia="Arial" w:hAnsi="Arial" w:cs="Arial"/>
          <w:sz w:val="22"/>
          <w:szCs w:val="22"/>
        </w:rPr>
      </w:pPr>
      <w:r>
        <w:rPr>
          <w:rFonts w:ascii="Arial" w:eastAsia="Arial" w:hAnsi="Arial" w:cs="Arial"/>
          <w:sz w:val="22"/>
          <w:szCs w:val="22"/>
        </w:rPr>
        <w:t xml:space="preserve">            E, por estarem assim, acordados e contratados, assinam em 0</w:t>
      </w:r>
      <w:r w:rsidR="007279ED">
        <w:rPr>
          <w:rFonts w:ascii="Arial" w:eastAsia="Arial" w:hAnsi="Arial" w:cs="Arial"/>
          <w:sz w:val="22"/>
          <w:szCs w:val="22"/>
        </w:rPr>
        <w:t>3</w:t>
      </w:r>
      <w:r>
        <w:rPr>
          <w:rFonts w:ascii="Arial" w:eastAsia="Arial" w:hAnsi="Arial" w:cs="Arial"/>
          <w:sz w:val="22"/>
          <w:szCs w:val="22"/>
        </w:rPr>
        <w:t xml:space="preserve"> (</w:t>
      </w:r>
      <w:r w:rsidR="007279ED">
        <w:rPr>
          <w:rFonts w:ascii="Arial" w:eastAsia="Arial" w:hAnsi="Arial" w:cs="Arial"/>
          <w:sz w:val="22"/>
          <w:szCs w:val="22"/>
        </w:rPr>
        <w:t>três</w:t>
      </w:r>
      <w:r>
        <w:rPr>
          <w:rFonts w:ascii="Arial" w:eastAsia="Arial" w:hAnsi="Arial" w:cs="Arial"/>
          <w:sz w:val="22"/>
          <w:szCs w:val="22"/>
        </w:rPr>
        <w:t>) de igual teor, na presença das testemunhas signatárias.</w:t>
      </w:r>
    </w:p>
    <w:p w14:paraId="0EF27BA2" w14:textId="77777777" w:rsidR="00BC29A2" w:rsidRDefault="00BC29A2" w:rsidP="004C3026">
      <w:pPr>
        <w:pStyle w:val="Normal1"/>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077DB1A6" w14:textId="77777777" w:rsidR="00BC29A2" w:rsidRDefault="00BC29A2" w:rsidP="004C3026">
      <w:pPr>
        <w:pStyle w:val="Normal1"/>
        <w:jc w:val="center"/>
        <w:rPr>
          <w:rFonts w:ascii="Arial" w:eastAsia="Arial" w:hAnsi="Arial" w:cs="Arial"/>
          <w:sz w:val="22"/>
          <w:szCs w:val="22"/>
        </w:rPr>
      </w:pPr>
      <w:r>
        <w:rPr>
          <w:rFonts w:ascii="Arial" w:eastAsia="Arial" w:hAnsi="Arial" w:cs="Arial"/>
          <w:sz w:val="22"/>
          <w:szCs w:val="22"/>
        </w:rPr>
        <w:t>Município, 14 de maio de 2019.</w:t>
      </w:r>
    </w:p>
    <w:p w14:paraId="7C14DED4" w14:textId="77777777" w:rsidR="00BC29A2" w:rsidRDefault="00BC29A2" w:rsidP="004C3026">
      <w:pPr>
        <w:pStyle w:val="Normal1"/>
        <w:jc w:val="both"/>
        <w:rPr>
          <w:rFonts w:ascii="Arial" w:eastAsia="Arial" w:hAnsi="Arial" w:cs="Arial"/>
          <w:sz w:val="22"/>
          <w:szCs w:val="22"/>
        </w:rPr>
      </w:pPr>
    </w:p>
    <w:p w14:paraId="47B56DB1" w14:textId="77777777" w:rsidR="00BC29A2" w:rsidRDefault="00BC29A2" w:rsidP="004C3026">
      <w:pPr>
        <w:pStyle w:val="Normal1"/>
        <w:jc w:val="both"/>
        <w:rPr>
          <w:rFonts w:ascii="Arial" w:eastAsia="Arial" w:hAnsi="Arial" w:cs="Arial"/>
          <w:sz w:val="22"/>
          <w:szCs w:val="22"/>
        </w:rPr>
      </w:pPr>
    </w:p>
    <w:p w14:paraId="163DF0C0" w14:textId="77777777" w:rsidR="00BC29A2" w:rsidRDefault="00BC29A2" w:rsidP="004C3026">
      <w:pPr>
        <w:pStyle w:val="Normal1"/>
        <w:jc w:val="center"/>
        <w:rPr>
          <w:rFonts w:ascii="Arial" w:eastAsia="Arial" w:hAnsi="Arial" w:cs="Arial"/>
          <w:b/>
          <w:sz w:val="22"/>
          <w:szCs w:val="22"/>
        </w:rPr>
      </w:pPr>
      <w:r>
        <w:rPr>
          <w:rFonts w:ascii="Arial" w:eastAsia="Arial" w:hAnsi="Arial" w:cs="Arial"/>
          <w:b/>
          <w:sz w:val="22"/>
          <w:szCs w:val="22"/>
        </w:rPr>
        <w:t>__________________________________________</w:t>
      </w:r>
    </w:p>
    <w:p w14:paraId="6149BA3C" w14:textId="77777777" w:rsidR="00BC29A2" w:rsidRDefault="00BC29A2" w:rsidP="004C3026">
      <w:pPr>
        <w:pStyle w:val="Normal1"/>
        <w:rPr>
          <w:rFonts w:ascii="Arial" w:hAnsi="Arial" w:cs="Arial"/>
          <w:sz w:val="24"/>
          <w:szCs w:val="24"/>
        </w:rPr>
      </w:pPr>
      <w:r>
        <w:rPr>
          <w:rFonts w:ascii="Arial" w:eastAsia="Arial" w:hAnsi="Arial" w:cs="Arial"/>
          <w:b/>
          <w:sz w:val="22"/>
          <w:szCs w:val="22"/>
        </w:rPr>
        <w:t xml:space="preserve">                                                 MUNICÍPIO DE MUITOS CAPÕES</w:t>
      </w:r>
    </w:p>
    <w:p w14:paraId="647A6A62" w14:textId="77777777" w:rsidR="00BC29A2" w:rsidRDefault="00BC29A2" w:rsidP="004C3026">
      <w:pPr>
        <w:spacing w:after="0" w:line="240" w:lineRule="auto"/>
        <w:jc w:val="center"/>
        <w:rPr>
          <w:rFonts w:ascii="Arial" w:hAnsi="Arial" w:cs="Arial"/>
          <w:sz w:val="24"/>
          <w:szCs w:val="24"/>
        </w:rPr>
      </w:pPr>
      <w:r>
        <w:rPr>
          <w:rFonts w:ascii="Arial" w:eastAsia="SimSun" w:hAnsi="Arial" w:cs="Arial"/>
          <w:b/>
          <w:sz w:val="24"/>
          <w:szCs w:val="24"/>
        </w:rPr>
        <w:t>RITA DE CÁSSIA CAMPOS PEREIRA</w:t>
      </w:r>
    </w:p>
    <w:p w14:paraId="47502298" w14:textId="77777777" w:rsidR="00BC29A2" w:rsidRDefault="00BC29A2" w:rsidP="004C3026">
      <w:pPr>
        <w:spacing w:after="0" w:line="240" w:lineRule="auto"/>
        <w:jc w:val="center"/>
        <w:rPr>
          <w:rFonts w:ascii="Arial" w:hAnsi="Arial" w:cs="Arial"/>
          <w:sz w:val="24"/>
          <w:szCs w:val="24"/>
        </w:rPr>
      </w:pPr>
      <w:r>
        <w:rPr>
          <w:rFonts w:ascii="Arial" w:hAnsi="Arial" w:cs="Arial"/>
          <w:sz w:val="24"/>
          <w:szCs w:val="24"/>
        </w:rPr>
        <w:t>Prefeita Municipal.</w:t>
      </w:r>
    </w:p>
    <w:p w14:paraId="684BF7C2" w14:textId="77777777" w:rsidR="00BC29A2" w:rsidRDefault="00BC29A2" w:rsidP="004C3026">
      <w:pPr>
        <w:spacing w:after="0" w:line="240" w:lineRule="auto"/>
        <w:jc w:val="center"/>
        <w:rPr>
          <w:rFonts w:ascii="Arial" w:hAnsi="Arial" w:cs="Arial"/>
          <w:sz w:val="24"/>
          <w:szCs w:val="24"/>
        </w:rPr>
      </w:pPr>
      <w:r>
        <w:rPr>
          <w:rFonts w:ascii="Arial" w:hAnsi="Arial" w:cs="Arial"/>
          <w:sz w:val="24"/>
          <w:szCs w:val="24"/>
        </w:rPr>
        <w:t>CONTRATANTE</w:t>
      </w:r>
    </w:p>
    <w:p w14:paraId="456CC5D0" w14:textId="77777777" w:rsidR="00BC29A2" w:rsidRDefault="00BC29A2" w:rsidP="004C3026">
      <w:pPr>
        <w:pStyle w:val="Normal1"/>
        <w:rPr>
          <w:rFonts w:ascii="Arial" w:eastAsia="Arial" w:hAnsi="Arial" w:cs="Arial"/>
          <w:b/>
          <w:sz w:val="22"/>
          <w:szCs w:val="22"/>
        </w:rPr>
      </w:pPr>
    </w:p>
    <w:p w14:paraId="4C0C11F9" w14:textId="77777777" w:rsidR="00BC29A2" w:rsidRDefault="00BC29A2" w:rsidP="004C3026">
      <w:pPr>
        <w:pStyle w:val="Normal1"/>
        <w:rPr>
          <w:rFonts w:ascii="Arial" w:eastAsia="Arial" w:hAnsi="Arial" w:cs="Arial"/>
          <w:b/>
          <w:sz w:val="22"/>
          <w:szCs w:val="22"/>
        </w:rPr>
      </w:pPr>
    </w:p>
    <w:p w14:paraId="061A4AB6" w14:textId="77777777" w:rsidR="00BC29A2" w:rsidRDefault="00BC29A2" w:rsidP="004C3026">
      <w:pPr>
        <w:pStyle w:val="Normal1"/>
        <w:rPr>
          <w:rFonts w:ascii="Arial" w:eastAsia="Arial" w:hAnsi="Arial" w:cs="Arial"/>
          <w:b/>
          <w:sz w:val="22"/>
          <w:szCs w:val="22"/>
        </w:rPr>
      </w:pPr>
    </w:p>
    <w:p w14:paraId="39B0E602" w14:textId="77777777" w:rsidR="00BC29A2" w:rsidRDefault="00BC29A2" w:rsidP="004C3026">
      <w:pPr>
        <w:pStyle w:val="Normal1"/>
        <w:jc w:val="center"/>
        <w:rPr>
          <w:rFonts w:ascii="Arial" w:eastAsia="Arial" w:hAnsi="Arial" w:cs="Arial"/>
          <w:sz w:val="22"/>
          <w:szCs w:val="22"/>
        </w:rPr>
      </w:pPr>
      <w:r>
        <w:rPr>
          <w:rFonts w:ascii="Arial" w:eastAsia="Arial" w:hAnsi="Arial" w:cs="Arial"/>
          <w:sz w:val="22"/>
          <w:szCs w:val="22"/>
        </w:rPr>
        <w:t>_______________________________________</w:t>
      </w:r>
    </w:p>
    <w:p w14:paraId="5274B5EA" w14:textId="77777777" w:rsidR="00BC29A2" w:rsidRDefault="00BC29A2" w:rsidP="004C3026">
      <w:pPr>
        <w:pStyle w:val="Normal1"/>
        <w:jc w:val="center"/>
        <w:rPr>
          <w:rFonts w:ascii="Arial" w:eastAsia="Arial" w:hAnsi="Arial" w:cs="Arial"/>
          <w:b/>
          <w:sz w:val="22"/>
          <w:szCs w:val="22"/>
        </w:rPr>
      </w:pPr>
      <w:r>
        <w:rPr>
          <w:rFonts w:ascii="Arial" w:eastAsia="Arial" w:hAnsi="Arial" w:cs="Arial"/>
          <w:b/>
          <w:sz w:val="22"/>
          <w:szCs w:val="22"/>
        </w:rPr>
        <w:t>CONTRATADA</w:t>
      </w:r>
    </w:p>
    <w:p w14:paraId="6273AE05" w14:textId="77777777" w:rsidR="00BC29A2" w:rsidRDefault="00BC29A2" w:rsidP="004C3026">
      <w:pPr>
        <w:pStyle w:val="Normal1"/>
        <w:jc w:val="center"/>
        <w:rPr>
          <w:rFonts w:ascii="Arial" w:eastAsia="Arial" w:hAnsi="Arial" w:cs="Arial"/>
          <w:b/>
          <w:sz w:val="22"/>
          <w:szCs w:val="22"/>
        </w:rPr>
      </w:pPr>
      <w:r>
        <w:rPr>
          <w:rFonts w:ascii="Arial" w:eastAsia="Arial" w:hAnsi="Arial" w:cs="Arial"/>
          <w:b/>
          <w:sz w:val="22"/>
          <w:szCs w:val="22"/>
        </w:rPr>
        <w:t>REFERÊNCIA GESTÃO E RISCO LTDA</w:t>
      </w:r>
    </w:p>
    <w:p w14:paraId="0AE7D1C2" w14:textId="77777777" w:rsidR="00BC29A2" w:rsidRDefault="00BC29A2" w:rsidP="004C3026">
      <w:pPr>
        <w:pStyle w:val="Normal1"/>
        <w:jc w:val="center"/>
        <w:rPr>
          <w:rFonts w:ascii="Arial" w:eastAsia="Arial" w:hAnsi="Arial" w:cs="Arial"/>
          <w:b/>
          <w:sz w:val="22"/>
          <w:szCs w:val="22"/>
        </w:rPr>
      </w:pPr>
      <w:r>
        <w:rPr>
          <w:rFonts w:ascii="Arial" w:eastAsia="Arial" w:hAnsi="Arial" w:cs="Arial"/>
          <w:b/>
          <w:sz w:val="22"/>
          <w:szCs w:val="22"/>
        </w:rPr>
        <w:t>CNPJ 14.261.603/0001-51</w:t>
      </w:r>
    </w:p>
    <w:p w14:paraId="7A66AE14" w14:textId="77777777" w:rsidR="00BC29A2" w:rsidRDefault="00BC29A2" w:rsidP="004C3026">
      <w:pPr>
        <w:pStyle w:val="Normal1"/>
        <w:jc w:val="center"/>
        <w:rPr>
          <w:rFonts w:ascii="Arial" w:eastAsia="Arial" w:hAnsi="Arial" w:cs="Arial"/>
          <w:sz w:val="22"/>
          <w:szCs w:val="22"/>
        </w:rPr>
      </w:pPr>
      <w:r>
        <w:rPr>
          <w:rFonts w:ascii="Arial" w:eastAsia="Arial" w:hAnsi="Arial" w:cs="Arial"/>
          <w:sz w:val="22"/>
          <w:szCs w:val="22"/>
        </w:rPr>
        <w:t xml:space="preserve">João Carlos </w:t>
      </w:r>
      <w:proofErr w:type="spellStart"/>
      <w:r>
        <w:rPr>
          <w:rFonts w:ascii="Arial" w:eastAsia="Arial" w:hAnsi="Arial" w:cs="Arial"/>
          <w:sz w:val="22"/>
          <w:szCs w:val="22"/>
        </w:rPr>
        <w:t>Ennes</w:t>
      </w:r>
      <w:proofErr w:type="spellEnd"/>
      <w:r>
        <w:rPr>
          <w:rFonts w:ascii="Arial" w:eastAsia="Arial" w:hAnsi="Arial" w:cs="Arial"/>
          <w:sz w:val="22"/>
          <w:szCs w:val="22"/>
        </w:rPr>
        <w:t xml:space="preserve"> da Silva</w:t>
      </w:r>
    </w:p>
    <w:p w14:paraId="503134B8" w14:textId="0D07A8F5" w:rsidR="00BC29A2" w:rsidRDefault="00BC29A2" w:rsidP="004C3026">
      <w:pPr>
        <w:pStyle w:val="Normal1"/>
        <w:jc w:val="center"/>
        <w:rPr>
          <w:rFonts w:ascii="Arial" w:eastAsia="Arial" w:hAnsi="Arial" w:cs="Arial"/>
          <w:sz w:val="22"/>
          <w:szCs w:val="22"/>
        </w:rPr>
      </w:pPr>
    </w:p>
    <w:p w14:paraId="79E97D44" w14:textId="77777777" w:rsidR="005849C3" w:rsidRDefault="005849C3" w:rsidP="004C3026">
      <w:pPr>
        <w:pStyle w:val="Normal1"/>
        <w:jc w:val="center"/>
        <w:rPr>
          <w:rFonts w:ascii="Arial" w:eastAsia="Arial" w:hAnsi="Arial" w:cs="Arial"/>
          <w:sz w:val="22"/>
          <w:szCs w:val="22"/>
        </w:rPr>
      </w:pPr>
    </w:p>
    <w:p w14:paraId="0EBBDD0F" w14:textId="77777777" w:rsidR="00BC29A2" w:rsidRDefault="00BC29A2" w:rsidP="004C3026">
      <w:pPr>
        <w:pStyle w:val="Normal1"/>
        <w:jc w:val="center"/>
        <w:rPr>
          <w:rFonts w:ascii="Arial" w:eastAsia="Arial" w:hAnsi="Arial" w:cs="Arial"/>
          <w:b/>
          <w:sz w:val="24"/>
          <w:szCs w:val="24"/>
        </w:rPr>
      </w:pPr>
    </w:p>
    <w:p w14:paraId="581C4ECE" w14:textId="6810812C" w:rsidR="00BC29A2" w:rsidRDefault="00BC29A2" w:rsidP="004C3026">
      <w:pPr>
        <w:spacing w:after="0" w:line="240" w:lineRule="auto"/>
        <w:jc w:val="both"/>
        <w:rPr>
          <w:rFonts w:ascii="Arial" w:hAnsi="Arial" w:cs="Arial"/>
          <w:bCs/>
          <w:sz w:val="24"/>
          <w:szCs w:val="24"/>
        </w:rPr>
      </w:pPr>
      <w:r>
        <w:rPr>
          <w:rFonts w:ascii="Arial" w:hAnsi="Arial" w:cs="Arial"/>
          <w:bCs/>
          <w:sz w:val="24"/>
          <w:szCs w:val="24"/>
        </w:rPr>
        <w:t xml:space="preserve">Procurador(a) do Município                      </w:t>
      </w:r>
      <w:r>
        <w:rPr>
          <w:rFonts w:ascii="Arial" w:hAnsi="Arial" w:cs="Arial"/>
          <w:bCs/>
          <w:sz w:val="24"/>
          <w:szCs w:val="24"/>
        </w:rPr>
        <w:tab/>
      </w:r>
      <w:r>
        <w:rPr>
          <w:rFonts w:ascii="Arial" w:hAnsi="Arial" w:cs="Arial"/>
          <w:bCs/>
          <w:sz w:val="24"/>
          <w:szCs w:val="24"/>
        </w:rPr>
        <w:tab/>
        <w:t xml:space="preserve"> </w:t>
      </w:r>
      <w:r w:rsidR="00120A21">
        <w:rPr>
          <w:rFonts w:ascii="Arial" w:hAnsi="Arial" w:cs="Arial"/>
          <w:bCs/>
          <w:sz w:val="24"/>
          <w:szCs w:val="24"/>
        </w:rPr>
        <w:t xml:space="preserve">         </w:t>
      </w:r>
      <w:r>
        <w:rPr>
          <w:rFonts w:ascii="Arial" w:hAnsi="Arial" w:cs="Arial"/>
          <w:bCs/>
          <w:sz w:val="24"/>
          <w:szCs w:val="24"/>
        </w:rPr>
        <w:t>Fiscal do Contrato</w:t>
      </w:r>
    </w:p>
    <w:p w14:paraId="5108242E" w14:textId="77777777" w:rsidR="00BC29A2" w:rsidRDefault="00BC29A2" w:rsidP="004C3026">
      <w:pPr>
        <w:pStyle w:val="Ttulo1"/>
        <w:numPr>
          <w:ilvl w:val="0"/>
          <w:numId w:val="0"/>
        </w:numPr>
        <w:tabs>
          <w:tab w:val="left" w:pos="4470"/>
        </w:tabs>
        <w:rPr>
          <w:rFonts w:ascii="Arial" w:hAnsi="Arial" w:cs="Arial"/>
          <w:sz w:val="24"/>
          <w:szCs w:val="24"/>
        </w:rPr>
      </w:pPr>
      <w:r>
        <w:rPr>
          <w:rFonts w:ascii="Arial" w:hAnsi="Arial" w:cs="Arial"/>
          <w:sz w:val="24"/>
          <w:szCs w:val="24"/>
        </w:rPr>
        <w:tab/>
      </w:r>
    </w:p>
    <w:p w14:paraId="5D018253" w14:textId="77777777" w:rsidR="00BC29A2" w:rsidRDefault="00BC29A2" w:rsidP="00120A21">
      <w:pPr>
        <w:spacing w:after="0" w:line="240" w:lineRule="auto"/>
        <w:jc w:val="both"/>
        <w:rPr>
          <w:rFonts w:ascii="Arial" w:hAnsi="Arial" w:cs="Arial"/>
          <w:sz w:val="24"/>
          <w:szCs w:val="24"/>
        </w:rPr>
      </w:pPr>
      <w:r>
        <w:rPr>
          <w:rFonts w:ascii="Arial" w:hAnsi="Arial" w:cs="Arial"/>
          <w:sz w:val="24"/>
          <w:szCs w:val="24"/>
        </w:rPr>
        <w:t xml:space="preserve">Testemunhas: </w:t>
      </w:r>
    </w:p>
    <w:p w14:paraId="1DF1972D" w14:textId="77777777" w:rsidR="00BC29A2" w:rsidRDefault="00BC29A2" w:rsidP="00120A21">
      <w:pPr>
        <w:spacing w:after="0" w:line="240" w:lineRule="auto"/>
        <w:jc w:val="both"/>
        <w:rPr>
          <w:rFonts w:ascii="Arial" w:hAnsi="Arial" w:cs="Arial"/>
          <w:sz w:val="24"/>
          <w:szCs w:val="24"/>
        </w:rPr>
      </w:pPr>
    </w:p>
    <w:p w14:paraId="584157D6" w14:textId="77777777" w:rsidR="00BC29A2" w:rsidRDefault="00BC29A2" w:rsidP="00120A21">
      <w:pPr>
        <w:spacing w:after="0" w:line="240" w:lineRule="auto"/>
        <w:jc w:val="both"/>
        <w:rPr>
          <w:rFonts w:ascii="Arial" w:hAnsi="Arial" w:cs="Arial"/>
          <w:sz w:val="24"/>
          <w:szCs w:val="24"/>
        </w:rPr>
      </w:pPr>
      <w:r>
        <w:rPr>
          <w:rFonts w:ascii="Arial" w:hAnsi="Arial" w:cs="Arial"/>
          <w:sz w:val="24"/>
          <w:szCs w:val="24"/>
        </w:rPr>
        <w:t>1._________________________                     2.   _______________________</w:t>
      </w:r>
    </w:p>
    <w:p w14:paraId="0DC89735" w14:textId="597AFD1D" w:rsidR="00BC29A2" w:rsidRDefault="00BC29A2" w:rsidP="00120A21">
      <w:pPr>
        <w:spacing w:after="0" w:line="240" w:lineRule="auto"/>
        <w:rPr>
          <w:rFonts w:ascii="Arial" w:eastAsia="Arial" w:hAnsi="Arial" w:cs="Arial"/>
          <w:b/>
        </w:rPr>
      </w:pPr>
      <w:r>
        <w:rPr>
          <w:rFonts w:ascii="Arial" w:hAnsi="Arial" w:cs="Arial"/>
          <w:sz w:val="24"/>
          <w:szCs w:val="24"/>
        </w:rPr>
        <w:t>CPF:</w:t>
      </w:r>
      <w:r>
        <w:rPr>
          <w:rFonts w:ascii="Arial" w:hAnsi="Arial" w:cs="Arial"/>
          <w:sz w:val="24"/>
          <w:szCs w:val="24"/>
        </w:rPr>
        <w:tab/>
        <w:t>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CPF: _____________________</w:t>
      </w:r>
    </w:p>
    <w:sectPr w:rsidR="00BC29A2" w:rsidSect="00475463">
      <w:headerReference w:type="even" r:id="rId10"/>
      <w:headerReference w:type="default" r:id="rId11"/>
      <w:footerReference w:type="even" r:id="rId12"/>
      <w:footerReference w:type="default" r:id="rId13"/>
      <w:headerReference w:type="first" r:id="rId14"/>
      <w:footerReference w:type="first" r:id="rId15"/>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6203E" w14:textId="77777777" w:rsidR="00C63171" w:rsidRDefault="00C63171">
      <w:pPr>
        <w:spacing w:after="0" w:line="240" w:lineRule="auto"/>
      </w:pPr>
      <w:r>
        <w:separator/>
      </w:r>
    </w:p>
  </w:endnote>
  <w:endnote w:type="continuationSeparator" w:id="0">
    <w:p w14:paraId="713D1690" w14:textId="77777777" w:rsidR="00C63171" w:rsidRDefault="00C6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09FA"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5E11" w14:textId="77777777" w:rsidR="006831B9" w:rsidRDefault="006831B9">
    <w:pPr>
      <w:pStyle w:val="Rodap"/>
    </w:pPr>
  </w:p>
  <w:p w14:paraId="68E4A26B"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C54B"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07C0F" w14:textId="77777777" w:rsidR="00C63171" w:rsidRDefault="00C63171">
      <w:pPr>
        <w:spacing w:after="0" w:line="240" w:lineRule="auto"/>
      </w:pPr>
      <w:r>
        <w:separator/>
      </w:r>
    </w:p>
  </w:footnote>
  <w:footnote w:type="continuationSeparator" w:id="0">
    <w:p w14:paraId="36BE7FC8" w14:textId="77777777" w:rsidR="00C63171" w:rsidRDefault="00C6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EAEB"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8FF8" w14:textId="77777777" w:rsidR="00917BBE" w:rsidRDefault="000359E3">
    <w:pPr>
      <w:pStyle w:val="Cabealho"/>
    </w:pPr>
    <w:r>
      <w:drawing>
        <wp:inline distT="0" distB="0" distL="0" distR="0" wp14:anchorId="0B731090" wp14:editId="584F1670">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1D53"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72966FE"/>
    <w:multiLevelType w:val="multilevel"/>
    <w:tmpl w:val="F7D656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2260F5"/>
    <w:multiLevelType w:val="multilevel"/>
    <w:tmpl w:val="AFDE5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5"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7E017A5"/>
    <w:multiLevelType w:val="hybridMultilevel"/>
    <w:tmpl w:val="AE60136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8"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9"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10"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11"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2"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3"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4"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5"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6"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7"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8"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9"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20"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21"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3"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4"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5"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6"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7"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8"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9"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30"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1"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2"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3"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4"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5"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5"/>
  </w:num>
  <w:num w:numId="2">
    <w:abstractNumId w:val="32"/>
  </w:num>
  <w:num w:numId="3">
    <w:abstractNumId w:val="34"/>
  </w:num>
  <w:num w:numId="4">
    <w:abstractNumId w:val="29"/>
  </w:num>
  <w:num w:numId="5">
    <w:abstractNumId w:val="1"/>
  </w:num>
  <w:num w:numId="6">
    <w:abstractNumId w:val="0"/>
  </w:num>
  <w:num w:numId="7">
    <w:abstractNumId w:val="21"/>
  </w:num>
  <w:num w:numId="8">
    <w:abstractNumId w:val="25"/>
  </w:num>
  <w:num w:numId="9">
    <w:abstractNumId w:val="24"/>
  </w:num>
  <w:num w:numId="10">
    <w:abstractNumId w:val="20"/>
  </w:num>
  <w:num w:numId="11">
    <w:abstractNumId w:val="7"/>
  </w:num>
  <w:num w:numId="12">
    <w:abstractNumId w:val="35"/>
  </w:num>
  <w:num w:numId="13">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3"/>
    <w:lvlOverride w:ilvl="0">
      <w:startOverride w:val="1"/>
    </w:lvlOverride>
    <w:lvlOverride w:ilvl="1"/>
    <w:lvlOverride w:ilvl="2"/>
    <w:lvlOverride w:ilvl="3"/>
    <w:lvlOverride w:ilvl="4"/>
    <w:lvlOverride w:ilvl="5"/>
    <w:lvlOverride w:ilvl="6"/>
    <w:lvlOverride w:ilvl="7"/>
    <w:lvlOverride w:ilvl="8"/>
  </w:num>
  <w:num w:numId="15">
    <w:abstractNumId w:val="16"/>
  </w:num>
  <w:num w:numId="16">
    <w:abstractNumId w:val="28"/>
  </w:num>
  <w:num w:numId="17">
    <w:abstractNumId w:val="4"/>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7"/>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8"/>
    </w:lvlOverride>
    <w:lvlOverride w:ilvl="1"/>
    <w:lvlOverride w:ilvl="2"/>
    <w:lvlOverride w:ilvl="3"/>
    <w:lvlOverride w:ilvl="4"/>
    <w:lvlOverride w:ilvl="5"/>
    <w:lvlOverride w:ilvl="6"/>
    <w:lvlOverride w:ilvl="7"/>
    <w:lvlOverride w:ilvl="8"/>
  </w:num>
  <w:num w:numId="22">
    <w:abstractNumId w:val="23"/>
  </w:num>
  <w:num w:numId="23">
    <w:abstractNumId w:val="18"/>
  </w:num>
  <w:num w:numId="24">
    <w:abstractNumId w:val="9"/>
  </w:num>
  <w:num w:numId="25">
    <w:abstractNumId w:val="31"/>
  </w:num>
  <w:num w:numId="26">
    <w:abstractNumId w:val="12"/>
  </w:num>
  <w:num w:numId="27">
    <w:abstractNumId w:val="13"/>
  </w:num>
  <w:num w:numId="28">
    <w:abstractNumId w:val="19"/>
  </w:num>
  <w:num w:numId="29">
    <w:abstractNumId w:val="15"/>
  </w:num>
  <w:num w:numId="30">
    <w:abstractNumId w:val="30"/>
  </w:num>
  <w:num w:numId="31">
    <w:abstractNumId w:val="26"/>
  </w:num>
  <w:num w:numId="32">
    <w:abstractNumId w:val="5"/>
    <w:lvlOverride w:ilvl="0">
      <w:startOverride w:val="3"/>
    </w:lvlOverride>
  </w:num>
  <w:num w:numId="33">
    <w:abstractNumId w:val="8"/>
  </w:num>
  <w:num w:numId="34">
    <w:abstractNumId w:val="11"/>
  </w:num>
  <w:num w:numId="35">
    <w:abstractNumId w:val="5"/>
    <w:lvlOverride w:ilvl="0">
      <w:startOverride w:val="11"/>
    </w:lvlOverride>
  </w:num>
  <w:num w:numId="36">
    <w:abstractNumId w:val="5"/>
    <w:lvlOverride w:ilvl="0">
      <w:startOverride w:val="14"/>
    </w:lvlOverride>
  </w:num>
  <w:num w:numId="37">
    <w:abstractNumId w:val="3"/>
  </w:num>
  <w:num w:numId="38">
    <w:abstractNumId w:val="6"/>
  </w:num>
  <w:num w:numId="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46BC"/>
    <w:rsid w:val="000A29AD"/>
    <w:rsid w:val="000A3141"/>
    <w:rsid w:val="000B4362"/>
    <w:rsid w:val="000D44F1"/>
    <w:rsid w:val="000D49F8"/>
    <w:rsid w:val="000E190E"/>
    <w:rsid w:val="000E43E3"/>
    <w:rsid w:val="000F51E3"/>
    <w:rsid w:val="000F7895"/>
    <w:rsid w:val="00120A21"/>
    <w:rsid w:val="00136B1E"/>
    <w:rsid w:val="001503F2"/>
    <w:rsid w:val="00161C13"/>
    <w:rsid w:val="0017375F"/>
    <w:rsid w:val="00175FB2"/>
    <w:rsid w:val="001767FE"/>
    <w:rsid w:val="00180CF6"/>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E67D1"/>
    <w:rsid w:val="001F125D"/>
    <w:rsid w:val="00211C51"/>
    <w:rsid w:val="00212898"/>
    <w:rsid w:val="00215D99"/>
    <w:rsid w:val="002309FF"/>
    <w:rsid w:val="00231C65"/>
    <w:rsid w:val="00236822"/>
    <w:rsid w:val="0024338C"/>
    <w:rsid w:val="0024588A"/>
    <w:rsid w:val="00250234"/>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3683"/>
    <w:rsid w:val="00374708"/>
    <w:rsid w:val="00376E4C"/>
    <w:rsid w:val="0037740B"/>
    <w:rsid w:val="00381F19"/>
    <w:rsid w:val="003918DF"/>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7EC7"/>
    <w:rsid w:val="00410534"/>
    <w:rsid w:val="0041377A"/>
    <w:rsid w:val="00420557"/>
    <w:rsid w:val="00427281"/>
    <w:rsid w:val="00427883"/>
    <w:rsid w:val="00434AA9"/>
    <w:rsid w:val="00452A91"/>
    <w:rsid w:val="004613CC"/>
    <w:rsid w:val="004669C2"/>
    <w:rsid w:val="00467BBE"/>
    <w:rsid w:val="00470002"/>
    <w:rsid w:val="00475463"/>
    <w:rsid w:val="00482825"/>
    <w:rsid w:val="00484B99"/>
    <w:rsid w:val="00485D8E"/>
    <w:rsid w:val="004877FC"/>
    <w:rsid w:val="004902CA"/>
    <w:rsid w:val="00491CA9"/>
    <w:rsid w:val="004A550A"/>
    <w:rsid w:val="004B4D7E"/>
    <w:rsid w:val="004C3026"/>
    <w:rsid w:val="004C7C84"/>
    <w:rsid w:val="004D028D"/>
    <w:rsid w:val="004E0005"/>
    <w:rsid w:val="004E011E"/>
    <w:rsid w:val="004E1992"/>
    <w:rsid w:val="004E75B8"/>
    <w:rsid w:val="004F7D02"/>
    <w:rsid w:val="00510809"/>
    <w:rsid w:val="00535B38"/>
    <w:rsid w:val="00565F51"/>
    <w:rsid w:val="0057534E"/>
    <w:rsid w:val="00580872"/>
    <w:rsid w:val="005849C3"/>
    <w:rsid w:val="00585D62"/>
    <w:rsid w:val="005A4CFB"/>
    <w:rsid w:val="005A5BC4"/>
    <w:rsid w:val="005B3AD3"/>
    <w:rsid w:val="005B566F"/>
    <w:rsid w:val="005C3EE9"/>
    <w:rsid w:val="005C4A43"/>
    <w:rsid w:val="005D4760"/>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04F7"/>
    <w:rsid w:val="006E2A5C"/>
    <w:rsid w:val="006E7789"/>
    <w:rsid w:val="00700C8D"/>
    <w:rsid w:val="00712A35"/>
    <w:rsid w:val="00713DAB"/>
    <w:rsid w:val="00715FDE"/>
    <w:rsid w:val="00716170"/>
    <w:rsid w:val="007279ED"/>
    <w:rsid w:val="00727AFB"/>
    <w:rsid w:val="0073113D"/>
    <w:rsid w:val="007322C6"/>
    <w:rsid w:val="00736D6F"/>
    <w:rsid w:val="007506D1"/>
    <w:rsid w:val="007534F9"/>
    <w:rsid w:val="00760FC8"/>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7F7097"/>
    <w:rsid w:val="00800741"/>
    <w:rsid w:val="00806EC7"/>
    <w:rsid w:val="00812F63"/>
    <w:rsid w:val="0081739D"/>
    <w:rsid w:val="008267DC"/>
    <w:rsid w:val="00827FD6"/>
    <w:rsid w:val="00842D1A"/>
    <w:rsid w:val="00843003"/>
    <w:rsid w:val="0086072F"/>
    <w:rsid w:val="008639B3"/>
    <w:rsid w:val="008641D2"/>
    <w:rsid w:val="00866CC3"/>
    <w:rsid w:val="00867B31"/>
    <w:rsid w:val="00870FC2"/>
    <w:rsid w:val="008814A2"/>
    <w:rsid w:val="008816A4"/>
    <w:rsid w:val="00897C1E"/>
    <w:rsid w:val="008A0527"/>
    <w:rsid w:val="008A4075"/>
    <w:rsid w:val="008A5705"/>
    <w:rsid w:val="008B5247"/>
    <w:rsid w:val="008B659C"/>
    <w:rsid w:val="008B6AA7"/>
    <w:rsid w:val="008C43CE"/>
    <w:rsid w:val="008C4BC4"/>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648F"/>
    <w:rsid w:val="0094395B"/>
    <w:rsid w:val="009513F1"/>
    <w:rsid w:val="00962116"/>
    <w:rsid w:val="0096272F"/>
    <w:rsid w:val="00970618"/>
    <w:rsid w:val="00972DBC"/>
    <w:rsid w:val="00980656"/>
    <w:rsid w:val="009828ED"/>
    <w:rsid w:val="009947C1"/>
    <w:rsid w:val="009A06EF"/>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72A5"/>
    <w:rsid w:val="00A1167B"/>
    <w:rsid w:val="00A235C3"/>
    <w:rsid w:val="00A270A9"/>
    <w:rsid w:val="00A2773C"/>
    <w:rsid w:val="00A307F5"/>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64"/>
    <w:rsid w:val="00AD63FF"/>
    <w:rsid w:val="00AE33D6"/>
    <w:rsid w:val="00AF31B0"/>
    <w:rsid w:val="00AF3982"/>
    <w:rsid w:val="00AF6788"/>
    <w:rsid w:val="00B10304"/>
    <w:rsid w:val="00B1328F"/>
    <w:rsid w:val="00B167C1"/>
    <w:rsid w:val="00B16BD1"/>
    <w:rsid w:val="00B2362D"/>
    <w:rsid w:val="00B268D7"/>
    <w:rsid w:val="00B27857"/>
    <w:rsid w:val="00B30624"/>
    <w:rsid w:val="00B365A7"/>
    <w:rsid w:val="00B47038"/>
    <w:rsid w:val="00B53C98"/>
    <w:rsid w:val="00B54C44"/>
    <w:rsid w:val="00B611CA"/>
    <w:rsid w:val="00B6560C"/>
    <w:rsid w:val="00B67BA2"/>
    <w:rsid w:val="00B71777"/>
    <w:rsid w:val="00B80355"/>
    <w:rsid w:val="00B83F0E"/>
    <w:rsid w:val="00BA6364"/>
    <w:rsid w:val="00BB7E89"/>
    <w:rsid w:val="00BC132A"/>
    <w:rsid w:val="00BC29A2"/>
    <w:rsid w:val="00BD0E18"/>
    <w:rsid w:val="00BE088A"/>
    <w:rsid w:val="00BE0B9D"/>
    <w:rsid w:val="00BE565E"/>
    <w:rsid w:val="00BF4B96"/>
    <w:rsid w:val="00C1040C"/>
    <w:rsid w:val="00C113D6"/>
    <w:rsid w:val="00C1789B"/>
    <w:rsid w:val="00C25EE1"/>
    <w:rsid w:val="00C34CAB"/>
    <w:rsid w:val="00C43364"/>
    <w:rsid w:val="00C518E2"/>
    <w:rsid w:val="00C534F5"/>
    <w:rsid w:val="00C55659"/>
    <w:rsid w:val="00C63171"/>
    <w:rsid w:val="00C633BD"/>
    <w:rsid w:val="00C63B8C"/>
    <w:rsid w:val="00C67BA1"/>
    <w:rsid w:val="00C83DBF"/>
    <w:rsid w:val="00C956E4"/>
    <w:rsid w:val="00CA4CC0"/>
    <w:rsid w:val="00CB01AC"/>
    <w:rsid w:val="00CB09FD"/>
    <w:rsid w:val="00CB5FFC"/>
    <w:rsid w:val="00CC4CF3"/>
    <w:rsid w:val="00CF461E"/>
    <w:rsid w:val="00CF5D75"/>
    <w:rsid w:val="00CF637B"/>
    <w:rsid w:val="00D003EE"/>
    <w:rsid w:val="00D02A38"/>
    <w:rsid w:val="00D1539C"/>
    <w:rsid w:val="00D30B05"/>
    <w:rsid w:val="00D40CA9"/>
    <w:rsid w:val="00D411ED"/>
    <w:rsid w:val="00D7362B"/>
    <w:rsid w:val="00D77A4D"/>
    <w:rsid w:val="00D83EAC"/>
    <w:rsid w:val="00D86AD6"/>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85151"/>
    <w:rsid w:val="00E92C15"/>
    <w:rsid w:val="00E94456"/>
    <w:rsid w:val="00E97899"/>
    <w:rsid w:val="00EB2F19"/>
    <w:rsid w:val="00EB3BF8"/>
    <w:rsid w:val="00EC0BC0"/>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5418C"/>
    <w:rsid w:val="00F57782"/>
    <w:rsid w:val="00F7645A"/>
    <w:rsid w:val="00F77F33"/>
    <w:rsid w:val="00F80222"/>
    <w:rsid w:val="00F90774"/>
    <w:rsid w:val="00F9455D"/>
    <w:rsid w:val="00FA0568"/>
    <w:rsid w:val="00FA11FB"/>
    <w:rsid w:val="00FA2499"/>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B461"/>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 w:type="paragraph" w:customStyle="1" w:styleId="Normal1">
    <w:name w:val="Normal1"/>
    <w:rsid w:val="00BC29A2"/>
    <w:pPr>
      <w:spacing w:after="0" w:line="240" w:lineRule="auto"/>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467822426">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E549-1B23-4BC2-AE35-31C403FE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7487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2019-05-03T17:29:00Z</cp:lastPrinted>
  <dcterms:created xsi:type="dcterms:W3CDTF">2019-05-15T12:39:00Z</dcterms:created>
  <dcterms:modified xsi:type="dcterms:W3CDTF">2019-05-15T12:39:00Z</dcterms:modified>
</cp:coreProperties>
</file>