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2173B" w14:textId="77777777" w:rsidR="008E0F06" w:rsidRPr="0006565D" w:rsidRDefault="008E0F06" w:rsidP="0006565D">
      <w:pPr>
        <w:autoSpaceDE w:val="0"/>
        <w:spacing w:after="0" w:line="240" w:lineRule="auto"/>
        <w:ind w:right="-2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bookmarkStart w:id="0" w:name="_GoBack"/>
      <w:bookmarkEnd w:id="0"/>
      <w:r w:rsidRPr="00227FDE">
        <w:rPr>
          <w:rFonts w:ascii="Arial" w:eastAsia="Times New Roman" w:hAnsi="Arial" w:cs="Arial"/>
          <w:b/>
          <w:sz w:val="36"/>
          <w:szCs w:val="36"/>
          <w:lang w:eastAsia="pt-BR"/>
        </w:rPr>
        <w:t xml:space="preserve">CONTRATO </w:t>
      </w:r>
      <w:r w:rsidRPr="009E3BD5">
        <w:rPr>
          <w:rFonts w:ascii="Arial" w:eastAsia="Times New Roman" w:hAnsi="Arial" w:cs="Arial"/>
          <w:b/>
          <w:sz w:val="36"/>
          <w:szCs w:val="36"/>
          <w:lang w:eastAsia="pt-BR"/>
        </w:rPr>
        <w:t>nº 4</w:t>
      </w:r>
      <w:r>
        <w:rPr>
          <w:rFonts w:ascii="Arial" w:eastAsia="Times New Roman" w:hAnsi="Arial" w:cs="Arial"/>
          <w:b/>
          <w:sz w:val="36"/>
          <w:szCs w:val="36"/>
          <w:lang w:eastAsia="pt-BR"/>
        </w:rPr>
        <w:t>3</w:t>
      </w:r>
      <w:r w:rsidRPr="00227FDE">
        <w:rPr>
          <w:rFonts w:ascii="Arial" w:eastAsia="Times New Roman" w:hAnsi="Arial" w:cs="Arial"/>
          <w:b/>
          <w:sz w:val="36"/>
          <w:szCs w:val="36"/>
          <w:lang w:eastAsia="pt-BR"/>
        </w:rPr>
        <w:t>/201</w:t>
      </w:r>
      <w:r>
        <w:rPr>
          <w:rFonts w:ascii="Arial" w:eastAsia="Times New Roman" w:hAnsi="Arial" w:cs="Arial"/>
          <w:b/>
          <w:sz w:val="36"/>
          <w:szCs w:val="36"/>
          <w:lang w:eastAsia="pt-BR"/>
        </w:rPr>
        <w:t>9</w:t>
      </w:r>
    </w:p>
    <w:p w14:paraId="5F41F51E" w14:textId="77777777" w:rsidR="008E0F06" w:rsidRPr="00227FDE" w:rsidRDefault="008E0F06" w:rsidP="008E0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0657311" w14:textId="77777777" w:rsidR="008E0F06" w:rsidRPr="00227FDE" w:rsidRDefault="008E0F06" w:rsidP="008E0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EFC0D9F" w14:textId="77777777" w:rsidR="008E0F06" w:rsidRPr="00227FDE" w:rsidRDefault="008E0F06" w:rsidP="008E0F06">
      <w:pPr>
        <w:spacing w:after="0" w:line="240" w:lineRule="auto"/>
        <w:ind w:right="-8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227FDE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>Município de Muitos Capões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pessoa jurídica de Direito Público Interno, com sede na Rua Dorval Antunes Pereira, 950, Estado do Rio Grande do Sul, CGC/MF nº 01.621.714/0001-80, representado por sua 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Prefeita Municipal,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RITA DE CÁSSIA CAMPOS PEREIRA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doravante denominada simplesmente de 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>COTRATANTE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e </w:t>
      </w:r>
      <w:r w:rsidRPr="009E3BD5">
        <w:rPr>
          <w:rFonts w:ascii="Arial" w:eastAsia="Times New Roman" w:hAnsi="Arial" w:cs="Arial"/>
          <w:b/>
          <w:sz w:val="24"/>
          <w:szCs w:val="24"/>
          <w:lang w:eastAsia="pt-BR"/>
        </w:rPr>
        <w:t>PIT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F</w:t>
      </w:r>
      <w:r w:rsidRPr="009E3BD5">
        <w:rPr>
          <w:rFonts w:ascii="Arial" w:eastAsia="Times New Roman" w:hAnsi="Arial" w:cs="Arial"/>
          <w:b/>
          <w:sz w:val="24"/>
          <w:szCs w:val="24"/>
          <w:lang w:eastAsia="pt-BR"/>
        </w:rPr>
        <w:t>AL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Pr="009E3BD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SISTEMAS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LTDA. ME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pessoa jurídica de Direito Privado, inscrita no CNPJ sob o nº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897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642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/0001-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com sede à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 xml:space="preserve">Rua Coronel </w:t>
      </w:r>
      <w:proofErr w:type="spellStart"/>
      <w:r w:rsidRPr="009E3BD5">
        <w:rPr>
          <w:rFonts w:ascii="Arial" w:eastAsia="Times New Roman" w:hAnsi="Arial" w:cs="Arial"/>
          <w:sz w:val="24"/>
          <w:szCs w:val="24"/>
          <w:lang w:eastAsia="pt-BR"/>
        </w:rPr>
        <w:t>Lica</w:t>
      </w:r>
      <w:proofErr w:type="spellEnd"/>
      <w:r w:rsidRPr="009E3BD5">
        <w:rPr>
          <w:rFonts w:ascii="Arial" w:eastAsia="Times New Roman" w:hAnsi="Arial" w:cs="Arial"/>
          <w:sz w:val="24"/>
          <w:szCs w:val="24"/>
          <w:lang w:eastAsia="pt-BR"/>
        </w:rPr>
        <w:t xml:space="preserve"> Ramos, 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n°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94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Bairro Sagrado Coração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Lages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/S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, representada neste ato por seu representante legal Sr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Pr="009E3BD5">
        <w:rPr>
          <w:rFonts w:ascii="Arial" w:eastAsia="Times New Roman" w:hAnsi="Arial" w:cs="Arial"/>
          <w:b/>
          <w:sz w:val="24"/>
          <w:szCs w:val="24"/>
          <w:lang w:eastAsia="pt-BR"/>
        </w:rPr>
        <w:t>TARCÍSIO ZAGO ISOTON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portador da cédula de identidade RG nº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3423467 SSSP/SC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e inscrito no CPF/MF sob o n. 00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059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529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90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doravante simplesmente denominado de 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>CONTRATADA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6A35A51" w14:textId="77777777" w:rsidR="008E0F06" w:rsidRPr="00227FDE" w:rsidRDefault="008E0F06" w:rsidP="008E0F06">
      <w:pPr>
        <w:spacing w:after="0" w:line="240" w:lineRule="auto"/>
        <w:ind w:right="-8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CC9737" w14:textId="77777777" w:rsidR="008E0F06" w:rsidRPr="00227FDE" w:rsidRDefault="008E0F06" w:rsidP="008E0F06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As partes acima qualificadas celebram o presente 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>CONTRATO DE PRESTAÇÃO DE SERVIÇOS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, que reger-se-á pelas disposições da Lei Federal n° 8.666, de 21 de junho de 1993, alterada posteriormente pelas Leis </w:t>
      </w:r>
      <w:proofErr w:type="spellStart"/>
      <w:r w:rsidRPr="00227FDE">
        <w:rPr>
          <w:rFonts w:ascii="Arial" w:eastAsia="Times New Roman" w:hAnsi="Arial" w:cs="Arial"/>
          <w:sz w:val="24"/>
          <w:szCs w:val="24"/>
          <w:lang w:eastAsia="pt-BR"/>
        </w:rPr>
        <w:t>n°s</w:t>
      </w:r>
      <w:proofErr w:type="spellEnd"/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8.883, de 8 de junho de 1994; 9.032, de 28 de abril de 1995 e 9.648, de 27 de maio de 1998, bem como pelas normas contidas nas cláusulas que seguem abaixo:</w:t>
      </w:r>
    </w:p>
    <w:p w14:paraId="4AD1DEE3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right="72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7060965C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>CLÁUSULA PRIMEIRA - DO OBJETO:</w:t>
      </w:r>
    </w:p>
    <w:p w14:paraId="447536D7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5FC5B3D7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presente instrumento tem como objeto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fornecimento do serviço especializado de gestão eletrônica de dados oriundos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da  assistência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social, por meia da utilização de ferramentas WEB, na modalidade SAAS (software como um serviço). Possibilitando automatizar a gestão das unidades de CRAS por meio de : gestão de atendimentos, controle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>, compartilhamento de dados, avaliações técnicas, diagnóstico socioeconômico das famílias, gestão das atividades, encaminhamentos, acompanhamento e relatórios, gerando, assim indicadores fidedignos com a realidade, o que auxiliará no cumprimento das metas do pacto de aprimoramento SUAS, reduzindo custos e capitalizando melhor os recursos.</w:t>
      </w:r>
    </w:p>
    <w:p w14:paraId="3E9121DD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0CCDE32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PARÁGRAFO ÚNICO: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Este instrumento confere apenas e tão somente o direito de uso do software e aqueles assegurados pela Lei de Programa de Computador nº 9.609 de fevereiro de 1998, nem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visando  nem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permitindo, sem ressalvas, a transferência da propriedade ou dos direitos autorais, do qual permanece exclusivamente a Contratada.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2E7505DF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6F1074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DD551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CLÁUSULA SEGUNDA - DA LICENÇA DE USO E DO SUPORTE TÉCNICO  </w:t>
      </w:r>
    </w:p>
    <w:p w14:paraId="71D7272D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606DEE8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D5511">
        <w:rPr>
          <w:rFonts w:ascii="Arial" w:eastAsia="Times New Roman" w:hAnsi="Arial" w:cs="Arial"/>
          <w:b/>
          <w:sz w:val="24"/>
          <w:szCs w:val="24"/>
          <w:lang w:eastAsia="pt-BR"/>
        </w:rPr>
        <w:t>PARÁGRAFO  PRIMEIRO</w:t>
      </w:r>
      <w:proofErr w:type="gramEnd"/>
      <w:r w:rsidRPr="00DD551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A  ferramenta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Web  disponibilizada  na  prestação de  serviço  ora  contratado  é  um  aplicativo  de  propriedade  da CONTRATADA, não sendo o código fonte objeto deste instrumento.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Desta  forma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,  não  implica  na  transferência  de  propriedade  do código fonte. </w:t>
      </w:r>
    </w:p>
    <w:p w14:paraId="30A26A56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</w:p>
    <w:p w14:paraId="61D628FA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D5511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PARÁGRAFO  SEGUNDO</w:t>
      </w:r>
      <w:proofErr w:type="gramEnd"/>
      <w:r w:rsidRPr="00DD551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A CONTRATADA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disponibilizará  a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entrega  do licenciamento  do  software  web,  diretamente  por  meio  de </w:t>
      </w:r>
      <w:proofErr w:type="spell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permissionamento</w:t>
      </w:r>
      <w:proofErr w:type="spell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de usuários para que o C</w:t>
      </w:r>
      <w:r>
        <w:rPr>
          <w:rFonts w:ascii="Arial" w:eastAsia="Times New Roman" w:hAnsi="Arial" w:cs="Arial"/>
          <w:sz w:val="24"/>
          <w:szCs w:val="24"/>
          <w:lang w:eastAsia="pt-BR"/>
        </w:rPr>
        <w:t>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utilize o sistema no ambiente Datacenter da CO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NTRATADA, conforme contratado. </w:t>
      </w:r>
    </w:p>
    <w:p w14:paraId="6FEEE073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A258F9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PARÁGRAFO  TERCEIRO</w:t>
      </w:r>
      <w:proofErr w:type="gramEnd"/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Das  modalidades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de  instalação  do  software contratado:  </w:t>
      </w:r>
    </w:p>
    <w:p w14:paraId="4E037358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56CD3BA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a.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Ambiente Datacenter CONTRATADA: configurações do sistema, liberação de uso, </w:t>
      </w:r>
      <w:proofErr w:type="spell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permissionamento</w:t>
      </w:r>
      <w:proofErr w:type="spell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de usuário e treinamento do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sz w:val="24"/>
          <w:szCs w:val="24"/>
          <w:lang w:eastAsia="pt-BR"/>
        </w:rPr>
        <w:t>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>,  serão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realizadas por  um  técnico  da CONTRATADA, neste  modelo  todas  as  bases  de  dados,  serão  processadas  e 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guarda eletrônica de dados, localizada na estrutura do Datacenter CONTRATADA. </w:t>
      </w:r>
    </w:p>
    <w:p w14:paraId="6B0381D3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0987437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PARÁGRAFO QUARTO.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Ocorrerá o bloqueio do fornecimento do serviço ora contratado: </w:t>
      </w:r>
    </w:p>
    <w:p w14:paraId="73AF1F7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05829D9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a.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No  caso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de  irregularidade  no  cumprimento  deste  instrumento, </w:t>
      </w:r>
      <w:r>
        <w:rPr>
          <w:rFonts w:ascii="Arial" w:eastAsia="Times New Roman" w:hAnsi="Arial" w:cs="Arial"/>
          <w:sz w:val="24"/>
          <w:szCs w:val="24"/>
          <w:lang w:eastAsia="pt-BR"/>
        </w:rPr>
        <w:t>sem o CONTRATANTE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apresente Defesa Prévia no prazo de 05 (cinco) dias úteis, após notificação da CONTRATADA; </w:t>
      </w:r>
    </w:p>
    <w:p w14:paraId="714A3F9F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b.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Mediante  a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rescisão  do  contrato  por  parte  do  </w:t>
      </w:r>
      <w:r>
        <w:rPr>
          <w:rFonts w:ascii="Arial" w:eastAsia="Times New Roman" w:hAnsi="Arial" w:cs="Arial"/>
          <w:sz w:val="24"/>
          <w:szCs w:val="24"/>
          <w:lang w:eastAsia="pt-BR"/>
        </w:rPr>
        <w:t>CONTRATANTE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, requerida  por  meio  do  envio  de  notificação  com  90  (noventa) dias de antecedência à CONTRATADA, ocasião em que após o transcurso do prazo, a licença será bloqueada automaticamente. </w:t>
      </w:r>
    </w:p>
    <w:p w14:paraId="4877B624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39354D3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PARÁGRAFO QUINTO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. Suporte Técnico é o fornecimento de informações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e  de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orientações,  de  modo  a  permitir  o  uso  correto  dos softwares, corrigindo  falhas  na  sua  operação,  detectando  erros,  melhorando  o aproveitamento  das  funções  e  recursos  dos  sistemas.  A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CONTRATADA  prestará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suporte  de 2º </w:t>
      </w:r>
      <w:r>
        <w:rPr>
          <w:rFonts w:ascii="Arial" w:eastAsia="Times New Roman" w:hAnsi="Arial" w:cs="Arial"/>
          <w:sz w:val="24"/>
          <w:szCs w:val="24"/>
          <w:lang w:eastAsia="pt-BR"/>
        </w:rPr>
        <w:t>e 3°  níveis  ao CONTRONTRATANTE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através de plataforma WEB para abertura de chamados aos usuários credenciados.  </w:t>
      </w:r>
    </w:p>
    <w:p w14:paraId="362A0303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4C25433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PARÁGRAFO SEXTO.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Entende-se por suporte de 2° nível e 3° nível: </w:t>
      </w:r>
    </w:p>
    <w:p w14:paraId="2E24CE4B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0ADBB3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a.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2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°  nível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compreende  o  atendimento  prestado  pela </w:t>
      </w:r>
      <w:r w:rsidRPr="00546E80">
        <w:rPr>
          <w:rFonts w:ascii="Arial" w:eastAsia="Times New Roman" w:hAnsi="Arial" w:cs="Arial"/>
          <w:sz w:val="24"/>
          <w:szCs w:val="24"/>
          <w:lang w:eastAsia="pt-BR"/>
        </w:rPr>
        <w:t xml:space="preserve">CONTRATADA 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diretamente  ao  cliente  para  solucionar  problemas oriundos do software.   </w:t>
      </w:r>
    </w:p>
    <w:p w14:paraId="1C9B54AC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b.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3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°  nível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compreende  o  atendimento  que  não  pode  ser solucionado no 2° nível e depende diretamente do acionamento ao setor  de  desenvolvimento  da CONTRATADA  para  solucionar  o problema. </w:t>
      </w:r>
    </w:p>
    <w:p w14:paraId="0E0BFA84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C965DFC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PARÁGRAFO SÉTIMO.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Do SLA: Compreende-se neste contrato o suporte 8x5. </w:t>
      </w:r>
    </w:p>
    <w:p w14:paraId="2FA08A0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CDCF827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PARÁGRAFO OITAVO.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Níveis de criticidade: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Classificação  Definição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0428CB6F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C111DF1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EMERGENTE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Impacto grave nas funcionalidades da aplicação. Inclui, normalmente, falhas do sistema ou da aplicação.  </w:t>
      </w:r>
    </w:p>
    <w:p w14:paraId="27B67E5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2 - 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MUITO URGENTE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Impacto elevado na (s) funcionalidade (s) da aplicação. O sistema não se encontra totalmente inoperacional, mas a (s) sua (s) funcionalidade (s) se encontra (m) gravemente limitada (s).  </w:t>
      </w:r>
    </w:p>
    <w:p w14:paraId="1F1AB17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 – 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URGENTE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Impacto considerável no funcionamento da aplicação. </w:t>
      </w:r>
    </w:p>
    <w:p w14:paraId="5E180457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4 - 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POUCO URGENTE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Pequeno impacto no funcionamento da aplicação.    </w:t>
      </w:r>
    </w:p>
    <w:p w14:paraId="5A6B6814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5 - 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NÃO </w:t>
      </w:r>
      <w:proofErr w:type="gramStart"/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URGENTE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Aperfeiçoamento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; alterações solicitadas fora do âmbito do projeto. Sujeito a processo de pedido de uma solicitação. </w:t>
      </w:r>
    </w:p>
    <w:p w14:paraId="6584A560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6 – </w:t>
      </w: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SOLICITAÇÕES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Solicitações no geral. </w:t>
      </w:r>
    </w:p>
    <w:p w14:paraId="2CC9331C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DBA8DD7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E6031">
        <w:rPr>
          <w:rFonts w:ascii="Arial" w:eastAsia="Times New Roman" w:hAnsi="Arial" w:cs="Arial"/>
          <w:b/>
          <w:sz w:val="24"/>
          <w:szCs w:val="24"/>
          <w:lang w:eastAsia="pt-BR"/>
        </w:rPr>
        <w:t>PARÁGRAFO NONO.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Tempo de Resposta: </w:t>
      </w:r>
    </w:p>
    <w:p w14:paraId="38E054B0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11DA6C7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993D4AB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07F291EA" wp14:editId="7FD47F6B">
            <wp:extent cx="5362575" cy="25717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27CAF" w14:textId="77777777" w:rsidR="008E0F06" w:rsidRPr="000E603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2863A3D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14:paraId="627508F4" w14:textId="77777777" w:rsidR="008E0F06" w:rsidRPr="00223EB3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23EB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CLÁUSULA TERCEIRA:</w:t>
      </w:r>
      <w:r w:rsidRPr="00223EB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 </w:t>
      </w:r>
      <w:proofErr w:type="gramStart"/>
      <w:r w:rsidRPr="00223EB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DAS  GARANTIAS</w:t>
      </w:r>
      <w:proofErr w:type="gramEnd"/>
      <w:r w:rsidRPr="00223EB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 xml:space="preserve">,  OBRIGAÇÕES E RESPONSABILIDADES DA PARTES </w:t>
      </w:r>
    </w:p>
    <w:p w14:paraId="3EE56DD4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2B33B28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0113B">
        <w:rPr>
          <w:rFonts w:ascii="Arial" w:eastAsia="Times New Roman" w:hAnsi="Arial" w:cs="Arial"/>
          <w:b/>
          <w:sz w:val="24"/>
          <w:szCs w:val="24"/>
          <w:lang w:eastAsia="pt-BR"/>
        </w:rPr>
        <w:t>PARÁGRAFO PRIMEIRO.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A CONTRATADA disponibilizará ao C</w:t>
      </w:r>
      <w:r>
        <w:rPr>
          <w:rFonts w:ascii="Arial" w:eastAsia="Times New Roman" w:hAnsi="Arial" w:cs="Arial"/>
          <w:sz w:val="24"/>
          <w:szCs w:val="24"/>
          <w:lang w:eastAsia="pt-BR"/>
        </w:rPr>
        <w:t>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as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informações  necessárias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à  operação  dos  produtos,  sob  a  forma  de manuais, em mídia magnética, por download, ou por meio de chaves de acesso, ou ainda outro meio definido pelas partes.   </w:t>
      </w:r>
    </w:p>
    <w:p w14:paraId="30F1188B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2C474A04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113B">
        <w:rPr>
          <w:rFonts w:ascii="Arial" w:eastAsia="Times New Roman" w:hAnsi="Arial" w:cs="Arial"/>
          <w:b/>
          <w:sz w:val="24"/>
          <w:szCs w:val="24"/>
          <w:lang w:eastAsia="pt-BR"/>
        </w:rPr>
        <w:t>PARÁGRAFO  SEGUNDO</w:t>
      </w:r>
      <w:proofErr w:type="gramEnd"/>
      <w:r w:rsidRPr="00D0113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A CONTRATADA  não  se  responsabiliza  por quaisquer  informações  registradas  nas  ferramentas  Web  que acarretem em perdas e danos, direta ou indiretamente, incluindo-se prejuízos ou eventuais perdas de receitas, lucros cessantes, danos à base  ou  quaisquer  outros  fatos  que  venham  a  ocorrer  prejuízos  de qualquer  natureza  ao  </w:t>
      </w:r>
      <w:r>
        <w:rPr>
          <w:rFonts w:ascii="Arial" w:eastAsia="Times New Roman" w:hAnsi="Arial" w:cs="Arial"/>
          <w:sz w:val="24"/>
          <w:szCs w:val="24"/>
          <w:lang w:eastAsia="pt-BR"/>
        </w:rPr>
        <w:t>CONTRATAN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TE  ou  seus  terceiros,  pelo desatendimento das instruções de uso, ou seja, pela entrada e saída </w:t>
      </w:r>
    </w:p>
    <w:p w14:paraId="45EF4ACD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de dados. </w:t>
      </w:r>
    </w:p>
    <w:p w14:paraId="08158207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C29FB11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D0113B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PARÁGRAFO  TERCEIRO</w:t>
      </w:r>
      <w:proofErr w:type="gramEnd"/>
      <w:r w:rsidRPr="00D0113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É  de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responsabilidade  do C</w:t>
      </w:r>
      <w:r>
        <w:rPr>
          <w:rFonts w:ascii="Arial" w:eastAsia="Times New Roman" w:hAnsi="Arial" w:cs="Arial"/>
          <w:sz w:val="24"/>
          <w:szCs w:val="24"/>
          <w:lang w:eastAsia="pt-BR"/>
        </w:rPr>
        <w:t>ONTRATAN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TE,  toda  a inclusão de dados, organização do cadastro e produtos, entre outros, ficando por responsabilidade da CONTRATADA a parte tecnológica da  solução  e  da  infraestrutura  quando  em  ambiente  datacenter CONTRATADA. </w:t>
      </w:r>
    </w:p>
    <w:p w14:paraId="3191A1A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AF45645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PARÁGRAFO  QUARTO</w:t>
      </w:r>
      <w:proofErr w:type="gramEnd"/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Informações  confidenciais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significam  os  dados confidenciais  ou  as  informações  desenvolvidas ou  adquiridas  pelas partes, bem como qualquer termo ou condição prevista no mesmo e, cuja divulgação, é vedada taxativamente, com exceção em caso de expressa exigência legal ou judicial. </w:t>
      </w:r>
    </w:p>
    <w:p w14:paraId="4A9E6889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A1D36F2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PARÁGRAFO  QUINTO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A  obrigação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de  sigilo  pelas  partes não  cessará, mesmo  ocorrendo  à  rescisão  ou  extinção  deste  instrumento.  As Partes obrigam-se a instruir seus empregados e prepostos a respeito das disposições referentes à confidencialidade, as quais deverão ser observadas mesmo após o término ou cancelamento do contrato, nos termos desta cláusula. </w:t>
      </w:r>
    </w:p>
    <w:p w14:paraId="0DD1C054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2CC04E5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PARÁGRAFO  SEXTO</w:t>
      </w:r>
      <w:proofErr w:type="gramEnd"/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Fica  desde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já  autorizada  a  inclusão  do  nome  do CLIENTE no  portfólio  da CONTRATADA,  bem  como  o  uso  de  sua imagem, com o fim exclusivamente comercial e, a título gratuito nos canais  de  comunicação  infra citados:  sites,  catálogos  e  propostas. Caso o C</w:t>
      </w:r>
      <w:r>
        <w:rPr>
          <w:rFonts w:ascii="Arial" w:eastAsia="Times New Roman" w:hAnsi="Arial" w:cs="Arial"/>
          <w:sz w:val="24"/>
          <w:szCs w:val="24"/>
          <w:lang w:eastAsia="pt-BR"/>
        </w:rPr>
        <w:t>ONTRATANT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E venha a renunciar este direito pela CONTRATADA, o mesmo deverá comunicar formalmente. </w:t>
      </w:r>
    </w:p>
    <w:p w14:paraId="27E4AFB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B36CABE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PARÁGRAFO  SÉTIMO</w:t>
      </w:r>
      <w:proofErr w:type="gramEnd"/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O C</w:t>
      </w:r>
      <w:r>
        <w:rPr>
          <w:rFonts w:ascii="Arial" w:eastAsia="Times New Roman" w:hAnsi="Arial" w:cs="Arial"/>
          <w:sz w:val="24"/>
          <w:szCs w:val="24"/>
          <w:lang w:eastAsia="pt-BR"/>
        </w:rPr>
        <w:t>ONTRATANT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E  fica  expressamente  impedido  de vender,  ceder,  transferir,  alugar  ou  licenciar  o  referido  software contratado  a  qualquer  outra  pessoa  natural,  jurídica,  seja  de  direito público ou de direito privado, mesmo que de sua propriedade ou de seus proprietários, coligada, controlada ou controladora, sem prévia e  expressa  autorização  escrita  dada  pela CONTRATADA,  que,  se ocorrer,  passará  a  reger-se  de  acordo  com  todas  as  regras  do presente contrato.       </w:t>
      </w:r>
    </w:p>
    <w:p w14:paraId="500C8FC6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CF473FA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PARÁGRAFO OITAVO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.  O </w:t>
      </w:r>
      <w:r>
        <w:rPr>
          <w:rFonts w:ascii="Arial" w:eastAsia="Times New Roman" w:hAnsi="Arial" w:cs="Arial"/>
          <w:sz w:val="24"/>
          <w:szCs w:val="24"/>
          <w:lang w:eastAsia="pt-BR"/>
        </w:rPr>
        <w:t>CONTRATANTE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é responsável por zelar pelos direitos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de  propriedade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intelectual  do  software,  não  podendo,  e  nem permitindo, fazer uso de engenharia reversa ou técnicas que possam ferir os referidos direitos. </w:t>
      </w:r>
    </w:p>
    <w:p w14:paraId="1911F785" w14:textId="77777777" w:rsidR="008E0F06" w:rsidRPr="00DD5511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151578C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3EB3">
        <w:rPr>
          <w:rFonts w:ascii="Arial" w:eastAsia="Times New Roman" w:hAnsi="Arial" w:cs="Arial"/>
          <w:b/>
          <w:sz w:val="24"/>
          <w:szCs w:val="24"/>
          <w:lang w:eastAsia="pt-BR"/>
        </w:rPr>
        <w:t>PARÁGRAFO NONO.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O </w:t>
      </w:r>
      <w:proofErr w:type="gramStart"/>
      <w:r w:rsidRPr="00DD5511">
        <w:rPr>
          <w:rFonts w:ascii="Arial" w:eastAsia="Times New Roman" w:hAnsi="Arial" w:cs="Arial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sz w:val="24"/>
          <w:szCs w:val="24"/>
          <w:lang w:eastAsia="pt-BR"/>
        </w:rPr>
        <w:t>ONTRATANTE</w:t>
      </w:r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declara</w:t>
      </w:r>
      <w:proofErr w:type="gramEnd"/>
      <w:r w:rsidRPr="00DD5511">
        <w:rPr>
          <w:rFonts w:ascii="Arial" w:eastAsia="Times New Roman" w:hAnsi="Arial" w:cs="Arial"/>
          <w:sz w:val="24"/>
          <w:szCs w:val="24"/>
          <w:lang w:eastAsia="pt-BR"/>
        </w:rPr>
        <w:t xml:space="preserve">  conhecer  os  termos  deste instrumento,  o  qual  assina como  principal pagador,  solidariamente responsável pelo cumprimento de todas as obrigações pactuadas e assumidas,  permanecendo  íntegras  suas  responsabilidades  até  o total e definitivo cumprimento das obrigações avençadas, nos termos dos Artigos 264 e 265 do Código Civil.</w:t>
      </w:r>
    </w:p>
    <w:p w14:paraId="08987279" w14:textId="77777777" w:rsidR="008E0F06" w:rsidRPr="00227FDE" w:rsidRDefault="008E0F06" w:rsidP="008E0F06">
      <w:pPr>
        <w:tabs>
          <w:tab w:val="left" w:pos="-142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5B6C52EA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CLÁUSULA </w:t>
      </w:r>
      <w:r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>QUARTA</w:t>
      </w: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 - DO PREÇO E FORMA DE PAGAMENTO:</w:t>
      </w:r>
    </w:p>
    <w:p w14:paraId="65B5B55F" w14:textId="77777777" w:rsidR="008E0F06" w:rsidRPr="009E3BD5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06FBD99A" w14:textId="77777777" w:rsidR="008E0F06" w:rsidRPr="00090F36" w:rsidRDefault="008E0F06" w:rsidP="00090F36">
      <w:pPr>
        <w:pStyle w:val="PargrafodaLista"/>
        <w:numPr>
          <w:ilvl w:val="0"/>
          <w:numId w:val="1"/>
        </w:num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90F3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valor anual da prestação do serviço objeto deste contrato é R$ </w:t>
      </w:r>
      <w:r w:rsidR="00090F36" w:rsidRPr="00090F3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090F3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90F36" w:rsidRPr="00090F36">
        <w:rPr>
          <w:rFonts w:ascii="Arial" w:eastAsia="Times New Roman" w:hAnsi="Arial" w:cs="Arial"/>
          <w:sz w:val="24"/>
          <w:szCs w:val="24"/>
          <w:lang w:eastAsia="pt-BR"/>
        </w:rPr>
        <w:t>400</w:t>
      </w:r>
      <w:r w:rsidRPr="00090F36">
        <w:rPr>
          <w:rFonts w:ascii="Arial" w:eastAsia="Times New Roman" w:hAnsi="Arial" w:cs="Arial"/>
          <w:sz w:val="24"/>
          <w:szCs w:val="24"/>
          <w:lang w:eastAsia="pt-BR"/>
        </w:rPr>
        <w:t>,00 (</w:t>
      </w:r>
      <w:r w:rsidR="00090F36" w:rsidRPr="00090F36">
        <w:rPr>
          <w:rFonts w:ascii="Arial" w:eastAsia="Times New Roman" w:hAnsi="Arial" w:cs="Arial"/>
          <w:sz w:val="24"/>
          <w:szCs w:val="24"/>
          <w:lang w:eastAsia="pt-BR"/>
        </w:rPr>
        <w:t>oito</w:t>
      </w:r>
      <w:r w:rsidRPr="00090F36">
        <w:rPr>
          <w:rFonts w:ascii="Arial" w:eastAsia="Times New Roman" w:hAnsi="Arial" w:cs="Arial"/>
          <w:sz w:val="24"/>
          <w:szCs w:val="24"/>
          <w:lang w:eastAsia="pt-BR"/>
        </w:rPr>
        <w:t xml:space="preserve"> mil</w:t>
      </w:r>
      <w:r w:rsidR="00090F36" w:rsidRPr="00090F36">
        <w:rPr>
          <w:rFonts w:ascii="Arial" w:eastAsia="Times New Roman" w:hAnsi="Arial" w:cs="Arial"/>
          <w:sz w:val="24"/>
          <w:szCs w:val="24"/>
          <w:lang w:eastAsia="pt-BR"/>
        </w:rPr>
        <w:t xml:space="preserve"> e quatrocentos reais</w:t>
      </w:r>
      <w:r w:rsidRPr="00090F36">
        <w:rPr>
          <w:rFonts w:ascii="Arial" w:eastAsia="Times New Roman" w:hAnsi="Arial" w:cs="Arial"/>
          <w:sz w:val="24"/>
          <w:szCs w:val="24"/>
          <w:lang w:eastAsia="pt-BR"/>
        </w:rPr>
        <w:t xml:space="preserve">), qual deverá ser pago em </w:t>
      </w:r>
      <w:r w:rsidR="00090F36" w:rsidRPr="00090F36"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Pr="00090F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0F36" w:rsidRPr="00090F36">
        <w:rPr>
          <w:rFonts w:ascii="Arial" w:eastAsia="Times New Roman" w:hAnsi="Arial" w:cs="Arial"/>
          <w:sz w:val="24"/>
          <w:szCs w:val="24"/>
          <w:lang w:eastAsia="pt-BR"/>
        </w:rPr>
        <w:t>única parcela, após a assinatura</w:t>
      </w:r>
      <w:r w:rsidRPr="00090F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0F36" w:rsidRPr="00090F36">
        <w:rPr>
          <w:rFonts w:ascii="Arial" w:eastAsia="Times New Roman" w:hAnsi="Arial" w:cs="Arial"/>
          <w:sz w:val="24"/>
          <w:szCs w:val="24"/>
          <w:lang w:eastAsia="pt-BR"/>
        </w:rPr>
        <w:t>do presente instrumento.</w:t>
      </w:r>
    </w:p>
    <w:p w14:paraId="06D7A57E" w14:textId="77777777" w:rsidR="00090F36" w:rsidRPr="00090F36" w:rsidRDefault="00090F36" w:rsidP="00090F36">
      <w:pPr>
        <w:pStyle w:val="PargrafodaLista"/>
        <w:numPr>
          <w:ilvl w:val="0"/>
          <w:numId w:val="1"/>
        </w:num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Em caso de renovação d presente contrato, o índice monetário utilizado para atualização de valores deverá ser o IGPM.</w:t>
      </w:r>
    </w:p>
    <w:p w14:paraId="19F47D43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pacing w:val="1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ab/>
      </w:r>
      <w:r w:rsidR="00090F36" w:rsidRPr="00090F36">
        <w:rPr>
          <w:rFonts w:ascii="Arial" w:eastAsia="Times New Roman" w:hAnsi="Arial" w:cs="Arial"/>
          <w:b/>
          <w:spacing w:val="1"/>
          <w:sz w:val="24"/>
          <w:szCs w:val="24"/>
          <w:lang w:eastAsia="pt-BR"/>
        </w:rPr>
        <w:t>c</w:t>
      </w: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>)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As despesas decorrentes do presente Contrato, correrão por conta da dotação orçamentária:</w:t>
      </w:r>
    </w:p>
    <w:p w14:paraId="53762671" w14:textId="77777777" w:rsidR="008E0F06" w:rsidRDefault="008E0F06" w:rsidP="0006565D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</w:p>
    <w:p w14:paraId="76AD923E" w14:textId="77777777" w:rsidR="008E0F06" w:rsidRPr="009E3BD5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>Projeto Atividade: 2195</w:t>
      </w:r>
    </w:p>
    <w:p w14:paraId="7BD04284" w14:textId="77777777" w:rsidR="008E0F06" w:rsidRPr="009E3BD5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</w:pP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  <w:t>Manutenção da Secretaria de Assistência Social</w:t>
      </w:r>
    </w:p>
    <w:p w14:paraId="7F94B4AA" w14:textId="77777777" w:rsidR="008E0F06" w:rsidRPr="009E3BD5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</w:pP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  <w:t>3.3.90.39 – Outros serviços de Terceiros – PJ</w:t>
      </w:r>
    </w:p>
    <w:p w14:paraId="06E3E18F" w14:textId="77777777" w:rsidR="008E0F06" w:rsidRPr="00227FDE" w:rsidRDefault="008E0F06" w:rsidP="0006565D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</w:pP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</w:r>
      <w:r w:rsidRPr="009E3BD5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ab/>
        <w:t>FR: 1073 (IGD – SUAS)</w:t>
      </w:r>
    </w:p>
    <w:p w14:paraId="6F50F1E7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0F5D2BA6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CLÁUSULA </w:t>
      </w:r>
      <w:r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>QUINTA</w:t>
      </w: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 - DAS PENALIDADES:</w:t>
      </w:r>
    </w:p>
    <w:p w14:paraId="0460352F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79E4F030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pacing w:val="1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ab/>
        <w:t xml:space="preserve">Na hipótese de inexecução do Contrato, ainda que de forma parcial, ficará a </w:t>
      </w:r>
      <w:r w:rsidRPr="00227FDE">
        <w:rPr>
          <w:rFonts w:ascii="Arial" w:eastAsia="Times New Roman" w:hAnsi="Arial" w:cs="Arial"/>
          <w:b/>
          <w:spacing w:val="1"/>
          <w:sz w:val="24"/>
          <w:szCs w:val="24"/>
          <w:lang w:eastAsia="pt-BR"/>
        </w:rPr>
        <w:t>CONTRATADA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sujeita às penalidades abaixo estatuídas, garantido o direito de ampla defesa e do contraditório:</w:t>
      </w:r>
    </w:p>
    <w:p w14:paraId="5EDF5068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pacing w:val="1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>a)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advertência: caso verifique-se a falta de presteza, eficiência ou descumprimento dos prazos neste instrumento previstos.</w:t>
      </w:r>
    </w:p>
    <w:p w14:paraId="381C8012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pacing w:val="1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>b)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multa: no valor correspondente a 10% (dez por cento) do valor global do Contrato;</w:t>
      </w:r>
    </w:p>
    <w:p w14:paraId="386A07A9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pacing w:val="1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>c)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suspensão do direito de firmar contratos com a </w:t>
      </w:r>
      <w:r w:rsidRPr="000361DD">
        <w:rPr>
          <w:rFonts w:ascii="Arial" w:eastAsia="Times New Roman" w:hAnsi="Arial" w:cs="Arial"/>
          <w:spacing w:val="1"/>
          <w:sz w:val="24"/>
          <w:szCs w:val="24"/>
          <w:lang w:eastAsia="pt-BR"/>
        </w:rPr>
        <w:t>CONTRATANTE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>: na hipótese de reiterado descumprimento das obrigações assumidas, pena esta que vigerá pelo prazo de 12 meses;</w:t>
      </w:r>
    </w:p>
    <w:p w14:paraId="56B49F0E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pacing w:val="1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b/>
          <w:i/>
          <w:spacing w:val="1"/>
          <w:sz w:val="24"/>
          <w:szCs w:val="24"/>
          <w:lang w:eastAsia="pt-BR"/>
        </w:rPr>
        <w:t>d)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 xml:space="preserve"> declaração de inidoneidade para participar de licitação promovida pela </w:t>
      </w:r>
      <w:r w:rsidRPr="00227FDE">
        <w:rPr>
          <w:rFonts w:ascii="Arial" w:eastAsia="Times New Roman" w:hAnsi="Arial" w:cs="Arial"/>
          <w:b/>
          <w:spacing w:val="1"/>
          <w:sz w:val="24"/>
          <w:szCs w:val="24"/>
          <w:lang w:eastAsia="pt-BR"/>
        </w:rPr>
        <w:t>CONTRATANTE</w:t>
      </w:r>
      <w:r w:rsidRPr="00227FDE">
        <w:rPr>
          <w:rFonts w:ascii="Arial" w:eastAsia="Times New Roman" w:hAnsi="Arial" w:cs="Arial"/>
          <w:spacing w:val="1"/>
          <w:sz w:val="24"/>
          <w:szCs w:val="24"/>
          <w:lang w:eastAsia="pt-BR"/>
        </w:rPr>
        <w:t>: caso recuse-se, sem motivo justo, à prestação dos serviços contratados.</w:t>
      </w:r>
    </w:p>
    <w:p w14:paraId="6A46D2EC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3A1684B9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CLÁUSULA </w:t>
      </w:r>
      <w:r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>SEXTA</w:t>
      </w: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 - DA RESCISÃO:</w:t>
      </w:r>
    </w:p>
    <w:p w14:paraId="0CEE70A5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32642FB3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>CONTRATANTE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poderá rescindir o presente Contrato caso verifique-se a ocorrência de alguma das hipóteses elencadas nos artigos 77 a 79 da Lei federal n° 8.666, de 21 de junho de 1993, alterada posteriormente pelas Lei </w:t>
      </w:r>
      <w:proofErr w:type="spellStart"/>
      <w:r w:rsidRPr="00227FDE">
        <w:rPr>
          <w:rFonts w:ascii="Arial" w:eastAsia="Times New Roman" w:hAnsi="Arial" w:cs="Arial"/>
          <w:sz w:val="24"/>
          <w:szCs w:val="24"/>
          <w:lang w:eastAsia="pt-BR"/>
        </w:rPr>
        <w:t>n°s</w:t>
      </w:r>
      <w:proofErr w:type="spellEnd"/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8.883, de 8 de junho de 1994; 9.032, de 28 de abril de 1995 e 9.648, de 27 de maio de 1998.</w:t>
      </w:r>
    </w:p>
    <w:p w14:paraId="4886C3FD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5199234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>PARÁGRAFO PRIMEIRO.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A CONTRATADA poderá rescindir o pacto ora firmado, na hipótese de atraso superior a 30 (trinta) dias pela CONTRATANTE, dos pagamentos devidos.</w:t>
      </w:r>
    </w:p>
    <w:p w14:paraId="710AD82A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813A617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PARÁGRAFO SEGUNDO. 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Este Contrato será rescindido, também, de forma automática, nas hipóteses de suspensão do direito de contratar e de declaração de inidoneidade, previstas nas alíneas "c" e "d" da Cláusula Terceira.</w:t>
      </w:r>
    </w:p>
    <w:p w14:paraId="34D78A50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E1DD41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CLÁUSULA </w:t>
      </w:r>
      <w:r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>SÉTIMA</w:t>
      </w: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 - PRAZO DE ENTREGA DOS SERVIÇOS:</w:t>
      </w:r>
    </w:p>
    <w:p w14:paraId="32F1D750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02DDE398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lang w:eastAsia="pt-BR"/>
        </w:rPr>
        <w:lastRenderedPageBreak/>
        <w:tab/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O serviço ora contratado ser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á executado pelo período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integral  de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vigência do mesmo, tendo o prazo máximo de 30 (trinta) dias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para configuração da ferramenta e treinamento de equipe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570F54B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97F0522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CLÁUSULA </w:t>
      </w:r>
      <w:r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>OITAVA</w:t>
      </w: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 - PRAZO DE VALIDADE DESTE PACTO:</w:t>
      </w:r>
    </w:p>
    <w:p w14:paraId="08F4AD64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2DAC861C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O prazo de validade </w:t>
      </w:r>
      <w:proofErr w:type="gramStart"/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deste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proofErr w:type="gramEnd"/>
      <w:r w:rsidRPr="009E3BD5">
        <w:rPr>
          <w:rFonts w:ascii="Arial" w:eastAsia="Times New Roman" w:hAnsi="Arial" w:cs="Arial"/>
          <w:sz w:val="24"/>
          <w:szCs w:val="24"/>
          <w:lang w:eastAsia="pt-BR"/>
        </w:rPr>
        <w:t xml:space="preserve"> de 12 (doze) meses, a contar da assinatura do contrato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EA19D2A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2917288E" w14:textId="77777777" w:rsidR="008E0F06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CLÁUSULA </w:t>
      </w:r>
      <w:r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>NONA</w:t>
      </w:r>
      <w:r w:rsidRPr="00227FDE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  <w:t xml:space="preserve"> - DO FORO:</w:t>
      </w:r>
    </w:p>
    <w:p w14:paraId="787B9052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</w:p>
    <w:p w14:paraId="375C9798" w14:textId="77777777" w:rsidR="008E0F06" w:rsidRPr="00227FDE" w:rsidRDefault="008E0F06" w:rsidP="008E0F06">
      <w:pPr>
        <w:tabs>
          <w:tab w:val="left" w:pos="567"/>
        </w:tabs>
        <w:kinsoku w:val="0"/>
        <w:overflowPunct w:val="0"/>
        <w:spacing w:after="0" w:line="240" w:lineRule="auto"/>
        <w:ind w:left="72"/>
        <w:jc w:val="both"/>
        <w:textAlignment w:val="baseline"/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pt-BR"/>
        </w:rPr>
      </w:pPr>
      <w:r w:rsidRPr="00227FDE">
        <w:rPr>
          <w:rFonts w:ascii="Arial" w:eastAsia="Times New Roman" w:hAnsi="Arial" w:cs="Arial"/>
          <w:b/>
          <w:spacing w:val="-9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As partes elegem o Foro da sede da 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>CONTRATANTE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para dirimir eventuais dúvidas que surjam na vigência deste instrumento.</w:t>
      </w:r>
    </w:p>
    <w:p w14:paraId="76307B28" w14:textId="77777777" w:rsidR="008E0F06" w:rsidRPr="00227FDE" w:rsidRDefault="008E0F06" w:rsidP="008E0F06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CF19EAC" w14:textId="77777777" w:rsidR="008E0F06" w:rsidRPr="00227FDE" w:rsidRDefault="008E0F06" w:rsidP="008E0F06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E, por estarem justas e </w:t>
      </w:r>
      <w:r w:rsidRPr="00227FDE">
        <w:rPr>
          <w:rFonts w:ascii="Arial" w:eastAsia="Times New Roman" w:hAnsi="Arial" w:cs="Arial"/>
          <w:b/>
          <w:sz w:val="24"/>
          <w:szCs w:val="24"/>
          <w:lang w:eastAsia="pt-BR"/>
        </w:rPr>
        <w:t>contratada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s, as partes assinam o presente instrumento, em duas vias de igual teor e forma, na presença de duas testemunhas que também o subscrevem.</w:t>
      </w:r>
    </w:p>
    <w:p w14:paraId="1C61111E" w14:textId="77777777" w:rsidR="008E0F06" w:rsidRPr="00227FDE" w:rsidRDefault="008E0F06" w:rsidP="008E0F06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DA5D33" w14:textId="77777777" w:rsidR="008E0F06" w:rsidRPr="00227FDE" w:rsidRDefault="008E0F06" w:rsidP="008E0F06">
      <w:pPr>
        <w:kinsoku w:val="0"/>
        <w:overflowPunct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E365B4D" w14:textId="77777777" w:rsidR="008E0F06" w:rsidRPr="00227FDE" w:rsidRDefault="008E0F06" w:rsidP="008E0F06">
      <w:pPr>
        <w:kinsoku w:val="0"/>
        <w:overflowPunct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Muitos Capões, </w:t>
      </w:r>
      <w:r w:rsidR="00090F36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9E3B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0F36">
        <w:rPr>
          <w:rFonts w:ascii="Arial" w:eastAsia="Times New Roman" w:hAnsi="Arial" w:cs="Arial"/>
          <w:sz w:val="24"/>
          <w:szCs w:val="24"/>
          <w:lang w:eastAsia="pt-BR"/>
        </w:rPr>
        <w:t>maio</w:t>
      </w:r>
      <w:proofErr w:type="gramEnd"/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090F36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659506C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6F0298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CC3665E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</w:t>
      </w:r>
    </w:p>
    <w:p w14:paraId="6F3B2C97" w14:textId="77777777" w:rsidR="008E0F06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MUNICÍPIO DE MUITOS CAPÕES/RS </w:t>
      </w:r>
    </w:p>
    <w:p w14:paraId="4C2A9437" w14:textId="77777777" w:rsidR="008E0F06" w:rsidRDefault="0006565D" w:rsidP="008E0F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RITA DE CÁSSIA CAMPOS</w:t>
      </w:r>
      <w:r w:rsidR="008E0F06" w:rsidRPr="00227F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PEREIRA</w:t>
      </w:r>
    </w:p>
    <w:p w14:paraId="1884E976" w14:textId="77777777" w:rsidR="008E0F06" w:rsidRPr="00227FDE" w:rsidRDefault="008E0F06" w:rsidP="0006565D">
      <w:pPr>
        <w:spacing w:after="0" w:line="240" w:lineRule="auto"/>
        <w:ind w:left="708" w:hanging="708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Prefeita </w:t>
      </w:r>
      <w:r w:rsidR="000656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Municipal</w:t>
      </w:r>
    </w:p>
    <w:p w14:paraId="3DFD016D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CONTRATANTE</w:t>
      </w:r>
    </w:p>
    <w:p w14:paraId="2E2C76DC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D89B9A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D6604C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</w:t>
      </w:r>
    </w:p>
    <w:p w14:paraId="55393F77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PITFALL SISTEMAS LTDA - ME</w:t>
      </w:r>
    </w:p>
    <w:p w14:paraId="10449BBD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TARCÍSIO ZAGO ISOTON</w:t>
      </w:r>
    </w:p>
    <w:p w14:paraId="33175D87" w14:textId="77777777" w:rsidR="008E0F06" w:rsidRPr="00227FDE" w:rsidRDefault="008E0F06" w:rsidP="008E0F0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CONTRATADA</w:t>
      </w:r>
    </w:p>
    <w:p w14:paraId="226BE2E8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FEC901C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16153FE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TESTEMUNHAS:</w:t>
      </w:r>
    </w:p>
    <w:p w14:paraId="1DE01E9A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A02BFEE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689D9F7" w14:textId="77777777" w:rsidR="008E0F06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1._________________________________ 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417B9DAA" w14:textId="77777777" w:rsidR="008E0F06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E5C60CB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>RG ________________________</w:t>
      </w:r>
    </w:p>
    <w:p w14:paraId="78FA2402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445FE2" w14:textId="77777777" w:rsidR="008E0F06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1F1E04" w14:textId="77777777" w:rsidR="008E0F06" w:rsidRPr="00227FDE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CF7324" w14:textId="77777777" w:rsidR="008E0F06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 xml:space="preserve">2._________________________________ </w:t>
      </w:r>
      <w:r w:rsidRPr="00227FDE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14:paraId="7A81174C" w14:textId="77777777" w:rsidR="008E0F06" w:rsidRDefault="008E0F06" w:rsidP="008E0F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567BC0A" w14:textId="77777777" w:rsidR="00F7789F" w:rsidRDefault="008E0F06" w:rsidP="006C10D2">
      <w:pPr>
        <w:spacing w:after="0" w:line="240" w:lineRule="auto"/>
        <w:jc w:val="both"/>
      </w:pPr>
      <w:r w:rsidRPr="00227FDE">
        <w:rPr>
          <w:rFonts w:ascii="Arial" w:eastAsia="Times New Roman" w:hAnsi="Arial" w:cs="Arial"/>
          <w:sz w:val="24"/>
          <w:szCs w:val="24"/>
          <w:lang w:eastAsia="pt-BR"/>
        </w:rPr>
        <w:t>RG_________________________</w:t>
      </w:r>
    </w:p>
    <w:sectPr w:rsidR="00F7789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4B166" w14:textId="77777777" w:rsidR="008E0F06" w:rsidRDefault="008E0F06" w:rsidP="00270262">
      <w:pPr>
        <w:spacing w:after="0" w:line="240" w:lineRule="auto"/>
      </w:pPr>
      <w:r>
        <w:separator/>
      </w:r>
    </w:p>
  </w:endnote>
  <w:endnote w:type="continuationSeparator" w:id="0">
    <w:p w14:paraId="08C6645B" w14:textId="77777777" w:rsidR="008E0F06" w:rsidRDefault="008E0F06" w:rsidP="0027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1BAB" w14:textId="77777777" w:rsidR="008E0F06" w:rsidRDefault="008E0F06" w:rsidP="00270262">
      <w:pPr>
        <w:spacing w:after="0" w:line="240" w:lineRule="auto"/>
      </w:pPr>
      <w:r>
        <w:separator/>
      </w:r>
    </w:p>
  </w:footnote>
  <w:footnote w:type="continuationSeparator" w:id="0">
    <w:p w14:paraId="0CA298BD" w14:textId="77777777" w:rsidR="008E0F06" w:rsidRDefault="008E0F06" w:rsidP="0027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3869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43A434E4" wp14:editId="0D8DE6C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0538C"/>
    <w:multiLevelType w:val="hybridMultilevel"/>
    <w:tmpl w:val="D87C89EC"/>
    <w:lvl w:ilvl="0" w:tplc="E1AADED2">
      <w:start w:val="1"/>
      <w:numFmt w:val="lowerLetter"/>
      <w:lvlText w:val="%1)"/>
      <w:lvlJc w:val="left"/>
      <w:pPr>
        <w:ind w:left="93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06"/>
    <w:rsid w:val="0006565D"/>
    <w:rsid w:val="00090F36"/>
    <w:rsid w:val="0023483A"/>
    <w:rsid w:val="00270262"/>
    <w:rsid w:val="0036459D"/>
    <w:rsid w:val="00511912"/>
    <w:rsid w:val="006C10D2"/>
    <w:rsid w:val="008E0F06"/>
    <w:rsid w:val="009F4B6C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22DE"/>
  <w15:chartTrackingRefBased/>
  <w15:docId w15:val="{7AA02297-A80E-45D1-B44A-8A078AC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Textodebalo">
    <w:name w:val="Balloon Text"/>
    <w:basedOn w:val="Normal"/>
    <w:link w:val="TextodebaloChar"/>
    <w:uiPriority w:val="99"/>
    <w:semiHidden/>
    <w:unhideWhenUsed/>
    <w:rsid w:val="008E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F0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9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1868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Licitações Muitos Capões</cp:lastModifiedBy>
  <cp:revision>2</cp:revision>
  <dcterms:created xsi:type="dcterms:W3CDTF">2019-05-08T11:16:00Z</dcterms:created>
  <dcterms:modified xsi:type="dcterms:W3CDTF">2019-05-08T11:16:00Z</dcterms:modified>
</cp:coreProperties>
</file>