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5E77E" w14:textId="77777777" w:rsid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u w:val="single"/>
        </w:rPr>
      </w:pPr>
    </w:p>
    <w:p w14:paraId="780E9EF7" w14:textId="77777777" w:rsidR="00E72F22" w:rsidRPr="00E72F22" w:rsidRDefault="00E72F22" w:rsidP="00E72F22">
      <w:pPr>
        <w:spacing w:line="276" w:lineRule="auto"/>
        <w:jc w:val="center"/>
        <w:rPr>
          <w:rFonts w:ascii="Courier New" w:hAnsi="Courier New" w:cs="Courier New"/>
          <w:b/>
          <w:smallCaps/>
          <w:sz w:val="32"/>
          <w:szCs w:val="32"/>
          <w:u w:val="single"/>
        </w:rPr>
      </w:pPr>
      <w:r w:rsidRPr="00E72F22">
        <w:rPr>
          <w:rFonts w:ascii="Courier New" w:hAnsi="Courier New" w:cs="Courier New"/>
          <w:b/>
          <w:smallCaps/>
          <w:sz w:val="32"/>
          <w:szCs w:val="32"/>
          <w:u w:val="single"/>
        </w:rPr>
        <w:t>CONTRATO ADMINISTRATIVO Nº 29/2019</w:t>
      </w:r>
    </w:p>
    <w:p w14:paraId="63F573E5" w14:textId="77777777" w:rsidR="00E72F22" w:rsidRPr="00E72F22" w:rsidRDefault="00E72F22" w:rsidP="00E72F22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E72F22">
        <w:rPr>
          <w:rFonts w:ascii="Courier New" w:hAnsi="Courier New" w:cs="Courier New"/>
          <w:b/>
          <w:sz w:val="32"/>
          <w:szCs w:val="32"/>
        </w:rPr>
        <w:t>PREGÃO PRESENCIAL N° 15/2019</w:t>
      </w:r>
    </w:p>
    <w:p w14:paraId="5A6C164B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</w:p>
    <w:p w14:paraId="7FA02FFB" w14:textId="74568CC2" w:rsidR="00E72F22" w:rsidRPr="00A30A28" w:rsidRDefault="00E72F22" w:rsidP="00E72F22">
      <w:pPr>
        <w:tabs>
          <w:tab w:val="left" w:pos="1701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ab/>
        <w:t xml:space="preserve">Aos </w:t>
      </w:r>
      <w:r>
        <w:rPr>
          <w:rFonts w:ascii="Courier New" w:hAnsi="Courier New" w:cs="Courier New"/>
        </w:rPr>
        <w:t xml:space="preserve">3 (três) </w:t>
      </w:r>
      <w:r w:rsidRPr="00A30A28">
        <w:rPr>
          <w:rFonts w:ascii="Courier New" w:hAnsi="Courier New" w:cs="Courier New"/>
        </w:rPr>
        <w:t xml:space="preserve">dias do mês de </w:t>
      </w:r>
      <w:r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 xml:space="preserve"> do ano de 2018, de um lado, o Município de Muitos Capões/RS, representado pela Prefeita Municipal, Sra.</w:t>
      </w:r>
      <w:r>
        <w:rPr>
          <w:rFonts w:ascii="Courier New" w:hAnsi="Courier New" w:cs="Courier New"/>
        </w:rPr>
        <w:t xml:space="preserve"> Rita de Cássia Campos Pereira</w:t>
      </w:r>
      <w:r w:rsidRPr="00A30A28">
        <w:rPr>
          <w:rFonts w:ascii="Courier New" w:hAnsi="Courier New" w:cs="Courier New"/>
        </w:rPr>
        <w:t xml:space="preserve">, doravante denominado simplesmente CONTRATANTE e, de outro lado, a </w:t>
      </w:r>
      <w:r>
        <w:rPr>
          <w:rFonts w:ascii="Courier New" w:hAnsi="Courier New" w:cs="Courier New"/>
        </w:rPr>
        <w:t xml:space="preserve">Sr.ª </w:t>
      </w:r>
      <w:r w:rsidRPr="00E72F22">
        <w:rPr>
          <w:rFonts w:ascii="Courier New" w:hAnsi="Courier New"/>
          <w:b/>
        </w:rPr>
        <w:t>DANIELA PADILHA DE ALMEIDA FERREIRA</w:t>
      </w:r>
      <w:r w:rsidRPr="00A30A28">
        <w:rPr>
          <w:rFonts w:ascii="Courier New" w:hAnsi="Courier New" w:cs="Courier New"/>
        </w:rPr>
        <w:t xml:space="preserve">, </w:t>
      </w:r>
      <w:r w:rsidR="00CF5D75">
        <w:rPr>
          <w:rFonts w:ascii="Courier New" w:hAnsi="Courier New" w:cs="Courier New"/>
        </w:rPr>
        <w:t>inscrit</w:t>
      </w:r>
      <w:r w:rsidR="001E2759">
        <w:rPr>
          <w:rFonts w:ascii="Courier New" w:hAnsi="Courier New" w:cs="Courier New"/>
        </w:rPr>
        <w:t>a</w:t>
      </w:r>
      <w:bookmarkStart w:id="0" w:name="_GoBack"/>
      <w:bookmarkEnd w:id="0"/>
      <w:r w:rsidR="00CF5D75">
        <w:rPr>
          <w:rFonts w:ascii="Courier New" w:hAnsi="Courier New" w:cs="Courier New"/>
        </w:rPr>
        <w:t xml:space="preserve"> no CPF sob nº 038.707.490/24, residente e domiciliada na Rua Frei Melchior, nº 800, Bloco B, apto 204, Bairro Flora, em Vacaria (RS</w:t>
      </w:r>
      <w:r w:rsidR="006678DB">
        <w:rPr>
          <w:rFonts w:ascii="Courier New" w:hAnsi="Courier New" w:cs="Courier New"/>
        </w:rPr>
        <w:t>)</w:t>
      </w:r>
      <w:r w:rsidR="00CF5D75">
        <w:rPr>
          <w:rFonts w:ascii="Courier New" w:hAnsi="Courier New" w:cs="Courier New"/>
        </w:rPr>
        <w:t xml:space="preserve">, </w:t>
      </w:r>
      <w:r w:rsidRPr="00A30A28">
        <w:rPr>
          <w:rFonts w:ascii="Courier New" w:hAnsi="Courier New" w:cs="Courier New"/>
        </w:rPr>
        <w:t xml:space="preserve">doravante denominada simplesmente CONTRATADA, celebram o presente contrato para </w:t>
      </w:r>
      <w:r w:rsidRPr="006E35D3">
        <w:rPr>
          <w:rFonts w:ascii="Courier New" w:hAnsi="Courier New" w:cs="Courier New"/>
          <w:b/>
        </w:rPr>
        <w:t>CONTRATAÇÃO DE INSTRUTOR DE ARTES PARA SECRETARIA DE ASSISTÊNCIA SOCIAL E, INSTRUTORES DE XADREZ E RECREAÇÃO PARA EMEF GINA GUAGNINI</w:t>
      </w:r>
      <w:r w:rsidRPr="006E35D3">
        <w:rPr>
          <w:rFonts w:ascii="Courier New" w:hAnsi="Courier New" w:cs="Courier New"/>
          <w:b/>
          <w:smallCaps/>
        </w:rPr>
        <w:t>,</w:t>
      </w:r>
      <w:r w:rsidRPr="00A30A28">
        <w:rPr>
          <w:rFonts w:ascii="Courier New" w:hAnsi="Courier New" w:cs="Courier New"/>
          <w:b/>
          <w:smallCaps/>
        </w:rPr>
        <w:t xml:space="preserve"> </w:t>
      </w:r>
      <w:r w:rsidRPr="00A30A28">
        <w:rPr>
          <w:rFonts w:ascii="Courier New" w:hAnsi="Courier New" w:cs="Courier New"/>
        </w:rPr>
        <w:t xml:space="preserve">vinculado ao edital de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 xml:space="preserve">, conforme termos de homologação e de adjudicação datados de </w:t>
      </w:r>
      <w:r w:rsidR="00CF5D75">
        <w:rPr>
          <w:rFonts w:ascii="Courier New" w:hAnsi="Courier New" w:cs="Courier New"/>
        </w:rPr>
        <w:t>02/04/2019</w:t>
      </w:r>
      <w:r w:rsidRPr="00A30A28">
        <w:rPr>
          <w:rFonts w:ascii="Courier New" w:hAnsi="Courier New" w:cs="Courier New"/>
        </w:rPr>
        <w:t>, que se regerá pelas cláusulas e condições que seguem.</w:t>
      </w:r>
    </w:p>
    <w:p w14:paraId="3F5DB03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1. CLÁUSULA PRIMEIRA - DO OBJETO</w:t>
      </w:r>
    </w:p>
    <w:p w14:paraId="083ED7F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</w:t>
      </w:r>
      <w:r w:rsidRPr="00A30A28">
        <w:rPr>
          <w:rFonts w:ascii="Courier New" w:hAnsi="Courier New" w:cs="Courier New"/>
        </w:rPr>
        <w:t xml:space="preserve"> O contrato tem como objeto a </w:t>
      </w:r>
      <w:r w:rsidRPr="00A30A28">
        <w:rPr>
          <w:rFonts w:ascii="Courier New" w:hAnsi="Courier New" w:cs="Courier New"/>
          <w:iCs/>
        </w:rPr>
        <w:t xml:space="preserve">contratação de prestação de serviços temporários </w:t>
      </w:r>
      <w:r w:rsidR="00CF5D75">
        <w:rPr>
          <w:rFonts w:ascii="Courier New" w:hAnsi="Courier New" w:cs="Courier New"/>
          <w:iCs/>
        </w:rPr>
        <w:t xml:space="preserve">de INSTRUTOR DE RECREAÇÃO E ATIVIDADES LÚDICAS, </w:t>
      </w:r>
      <w:r w:rsidRPr="00A30A28">
        <w:rPr>
          <w:rFonts w:ascii="Courier New" w:hAnsi="Courier New" w:cs="Courier New"/>
        </w:rPr>
        <w:t>visando atender às necessidades da Secretaria Municipa</w:t>
      </w:r>
      <w:r w:rsidR="00CF5D75">
        <w:rPr>
          <w:rFonts w:ascii="Courier New" w:hAnsi="Courier New" w:cs="Courier New"/>
        </w:rPr>
        <w:t xml:space="preserve">L DE Educação </w:t>
      </w:r>
      <w:r w:rsidRPr="00A30A28">
        <w:rPr>
          <w:rFonts w:ascii="Courier New" w:hAnsi="Courier New" w:cs="Courier New"/>
        </w:rPr>
        <w:t xml:space="preserve">do ente CONTRATANTE, conforme especificações e quantitativos estabelecidos no Termo de Referência e no Edital e seus Anexos. </w:t>
      </w:r>
    </w:p>
    <w:p w14:paraId="6DF02DB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1.1.1.</w:t>
      </w:r>
      <w:r w:rsidRPr="00A30A28">
        <w:rPr>
          <w:rFonts w:ascii="Courier New" w:hAnsi="Courier New" w:cs="Courier New"/>
        </w:rPr>
        <w:t xml:space="preserve"> Integram o presente contrato, independentemente de transcrição, o Edital do Pregão nº </w:t>
      </w:r>
      <w:r>
        <w:rPr>
          <w:rFonts w:ascii="Courier New" w:hAnsi="Courier New" w:cs="Courier New"/>
        </w:rPr>
        <w:t>15/2019</w:t>
      </w:r>
      <w:r w:rsidRPr="00A30A28">
        <w:rPr>
          <w:rFonts w:ascii="Courier New" w:hAnsi="Courier New" w:cs="Courier New"/>
        </w:rPr>
        <w:t>, com seus Anexos, e a Proposta da CONTRATADA.</w:t>
      </w:r>
    </w:p>
    <w:p w14:paraId="3215CF0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2. CLÁUSULA SEGUNDA - DO LOCAL E DO PRAZO DE INÍCIO DOS SERVIÇOS</w:t>
      </w:r>
    </w:p>
    <w:p w14:paraId="09B3C61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2.1.</w:t>
      </w:r>
      <w:r w:rsidRPr="00A30A28">
        <w:rPr>
          <w:rFonts w:ascii="Courier New" w:hAnsi="Courier New" w:cs="Courier New"/>
        </w:rPr>
        <w:t xml:space="preserve"> Os serviços a serem prestados deverão ter início</w:t>
      </w:r>
      <w:r w:rsidRPr="00A30A28">
        <w:rPr>
          <w:rFonts w:ascii="Courier New" w:hAnsi="Courier New" w:cs="Courier New"/>
          <w:b/>
        </w:rPr>
        <w:t xml:space="preserve"> </w:t>
      </w:r>
      <w:r w:rsidRPr="00CF5D75">
        <w:rPr>
          <w:rFonts w:ascii="Courier New" w:hAnsi="Courier New" w:cs="Courier New"/>
          <w:b/>
        </w:rPr>
        <w:t>no primeiro dia útil</w:t>
      </w:r>
      <w:r w:rsidRPr="00CF5D75">
        <w:rPr>
          <w:rFonts w:ascii="Courier New" w:hAnsi="Courier New" w:cs="Courier New"/>
        </w:rPr>
        <w:t xml:space="preserve"> da convocação pela Secretaria</w:t>
      </w:r>
      <w:r w:rsidRPr="00A30A28">
        <w:rPr>
          <w:rFonts w:ascii="Courier New" w:hAnsi="Courier New" w:cs="Courier New"/>
        </w:rPr>
        <w:t>, e serão realizados no Município de Muitos Capões/RS, sendo que os horários, dias da semana e local em que serão realizadas as aulas, serão definidos pela Secretaria solicitante, juntamente com o profissional declarado vencedor ao final processo licitatório.</w:t>
      </w:r>
    </w:p>
    <w:p w14:paraId="50C2261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3. CLÁUSULA TERCEIRA - DAS OBRIGAÇÕES DA CONTRATADA</w:t>
      </w:r>
    </w:p>
    <w:p w14:paraId="433BDE6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</w:t>
      </w:r>
      <w:r w:rsidRPr="00A30A28">
        <w:rPr>
          <w:rFonts w:ascii="Courier New" w:hAnsi="Courier New" w:cs="Courier New"/>
        </w:rPr>
        <w:t xml:space="preserve"> A CONTRATADA obriga-se a: </w:t>
      </w:r>
    </w:p>
    <w:p w14:paraId="6ACFE909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3.1.1.</w:t>
      </w:r>
      <w:r w:rsidRPr="00A30A28">
        <w:rPr>
          <w:rFonts w:ascii="Courier New" w:hAnsi="Courier New" w:cs="Courier New"/>
        </w:rPr>
        <w:t xml:space="preserve"> </w:t>
      </w:r>
      <w:r w:rsidRPr="00CB01AC">
        <w:rPr>
          <w:rFonts w:ascii="Courier New" w:hAnsi="Courier New" w:cs="Courier New"/>
        </w:rPr>
        <w:t>Efetuar os serviços em perfeitas condições, no prazo e local indicados pela Administração, em estrita observância das especificações do Edital e da proposta e termo de referência.</w:t>
      </w:r>
      <w:r w:rsidRPr="00A30A28">
        <w:rPr>
          <w:rFonts w:ascii="Courier New" w:hAnsi="Courier New" w:cs="Courier New"/>
        </w:rPr>
        <w:t xml:space="preserve"> </w:t>
      </w:r>
    </w:p>
    <w:p w14:paraId="452BF362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3.1.2.</w:t>
      </w:r>
      <w:r w:rsidRPr="00A30A28">
        <w:rPr>
          <w:rFonts w:ascii="Courier New" w:hAnsi="Courier New" w:cs="Courier New"/>
        </w:rPr>
        <w:t xml:space="preserve"> Atender prontamente a quaisquer exigências da Administração, inerentes ao objeto da presente licitação;</w:t>
      </w:r>
    </w:p>
    <w:p w14:paraId="4224CCD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3.1.3.</w:t>
      </w:r>
      <w:r w:rsidRPr="00A30A28">
        <w:rPr>
          <w:rFonts w:ascii="Courier New" w:hAnsi="Courier New" w:cs="Courier New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18D356E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3.1.5.</w:t>
      </w:r>
      <w:r w:rsidRPr="00A30A28">
        <w:rPr>
          <w:rFonts w:ascii="Courier New" w:hAnsi="Courier New" w:cs="Courier New"/>
        </w:rPr>
        <w:t xml:space="preserve"> Não transferir a terceiros, por qualquer forma, nem mesmo parcialmente, as obrigações assumidas, nem subcontratar qualquer das prestações a que está obrigada, exceto nas condições autorizadas no Termo de Referência ou na minuta de contrato; </w:t>
      </w:r>
    </w:p>
    <w:p w14:paraId="7EBAC7D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3.1.6.</w:t>
      </w:r>
      <w:r w:rsidRPr="00A30A28">
        <w:rPr>
          <w:rFonts w:ascii="Courier New" w:hAnsi="Courier New" w:cs="Courier New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5E918C13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3.1.7.</w:t>
      </w:r>
      <w:r w:rsidRPr="00A30A28">
        <w:rPr>
          <w:rFonts w:ascii="Courier New" w:hAnsi="Courier New" w:cs="Courier New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10B7903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4. CLÁUSULA QUARTA - DAS OBRIGAÇÕES DA CONTRATANTE</w:t>
      </w:r>
    </w:p>
    <w:p w14:paraId="6D255E1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</w:t>
      </w:r>
      <w:r w:rsidRPr="00A30A28">
        <w:rPr>
          <w:rFonts w:ascii="Courier New" w:hAnsi="Courier New" w:cs="Courier New"/>
        </w:rPr>
        <w:t xml:space="preserve"> A CONTRATANTE obriga-se a: </w:t>
      </w:r>
    </w:p>
    <w:p w14:paraId="4D982BD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4.1.1.</w:t>
      </w:r>
      <w:r w:rsidRPr="00A30A28">
        <w:rPr>
          <w:rFonts w:ascii="Courier New" w:hAnsi="Courier New" w:cs="Courier New"/>
        </w:rPr>
        <w:t xml:space="preserve"> Acompanhar e fiscalizar o cumprimento das obrigações da CONTRATADA, através de servidor especialmente designado; </w:t>
      </w:r>
    </w:p>
    <w:p w14:paraId="61D7B97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4.1.2.</w:t>
      </w:r>
      <w:r w:rsidRPr="00A30A28">
        <w:rPr>
          <w:rFonts w:ascii="Courier New" w:hAnsi="Courier New" w:cs="Courier New"/>
        </w:rPr>
        <w:t xml:space="preserve"> Comunicar à Contratada toda e qualquer ocorrência relacionada com a execução do contrato, diligenciando nos casos que exijam providências corretivas; </w:t>
      </w:r>
    </w:p>
    <w:p w14:paraId="2BF1FD1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4.1.3.</w:t>
      </w:r>
      <w:r w:rsidRPr="00A30A28">
        <w:rPr>
          <w:rFonts w:ascii="Courier New" w:hAnsi="Courier New" w:cs="Courier New"/>
        </w:rPr>
        <w:t xml:space="preserve"> Efetuar o pagamento no prazo previsto. </w:t>
      </w:r>
    </w:p>
    <w:p w14:paraId="7D8646E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5. CLÁUSULA SEXTA - DO VALOR DO CONTRATO</w:t>
      </w:r>
    </w:p>
    <w:p w14:paraId="235BAC1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</w:t>
      </w:r>
      <w:r w:rsidRPr="00A30A28">
        <w:rPr>
          <w:rFonts w:ascii="Courier New" w:hAnsi="Courier New" w:cs="Courier New"/>
        </w:rPr>
        <w:t xml:space="preserve"> O valor do contrato é de R$ </w:t>
      </w:r>
      <w:r w:rsidR="00CB01AC">
        <w:rPr>
          <w:rFonts w:ascii="Courier New" w:hAnsi="Courier New" w:cs="Courier New"/>
        </w:rPr>
        <w:t xml:space="preserve">9,00 (nove reais) a </w:t>
      </w:r>
      <w:r w:rsidRPr="00A30A28">
        <w:rPr>
          <w:rFonts w:ascii="Courier New" w:hAnsi="Courier New" w:cs="Courier New"/>
        </w:rPr>
        <w:t>horas/aula</w:t>
      </w:r>
      <w:r>
        <w:rPr>
          <w:rFonts w:ascii="Courier New" w:hAnsi="Courier New" w:cs="Courier New"/>
        </w:rPr>
        <w:t>, estimando-se R$</w:t>
      </w:r>
      <w:r w:rsidR="00CB01AC">
        <w:rPr>
          <w:rFonts w:ascii="Courier New" w:hAnsi="Courier New" w:cs="Courier New"/>
        </w:rPr>
        <w:t xml:space="preserve"> 6.480,00 (Seis mil quatrocentos e oitenta reais)</w:t>
      </w:r>
      <w:r>
        <w:rPr>
          <w:rFonts w:ascii="Courier New" w:hAnsi="Courier New" w:cs="Courier New"/>
        </w:rPr>
        <w:t xml:space="preserve">, para o período de </w:t>
      </w:r>
      <w:r w:rsidR="00434AA9">
        <w:rPr>
          <w:rFonts w:ascii="Courier New" w:hAnsi="Courier New" w:cs="Courier New"/>
        </w:rPr>
        <w:t xml:space="preserve">9 (nove) </w:t>
      </w:r>
      <w:r>
        <w:rPr>
          <w:rFonts w:ascii="Courier New" w:hAnsi="Courier New" w:cs="Courier New"/>
        </w:rPr>
        <w:t>meses</w:t>
      </w:r>
      <w:r w:rsidR="00434AA9">
        <w:rPr>
          <w:rFonts w:ascii="Courier New" w:hAnsi="Courier New" w:cs="Courier New"/>
        </w:rPr>
        <w:t xml:space="preserve">  ou</w:t>
      </w:r>
      <w:r>
        <w:rPr>
          <w:rFonts w:ascii="Courier New" w:hAnsi="Courier New" w:cs="Courier New"/>
        </w:rPr>
        <w:t xml:space="preserve"> até o final d</w:t>
      </w:r>
      <w:r w:rsidR="00434AA9">
        <w:rPr>
          <w:rFonts w:ascii="Courier New" w:hAnsi="Courier New" w:cs="Courier New"/>
        </w:rPr>
        <w:t>o ano letivo</w:t>
      </w:r>
      <w:r>
        <w:rPr>
          <w:rFonts w:ascii="Courier New" w:hAnsi="Courier New" w:cs="Courier New"/>
        </w:rPr>
        <w:t>.</w:t>
      </w:r>
      <w:r w:rsidRPr="00A30A28">
        <w:rPr>
          <w:rFonts w:ascii="Courier New" w:hAnsi="Courier New" w:cs="Courier New"/>
        </w:rPr>
        <w:t xml:space="preserve"> </w:t>
      </w:r>
    </w:p>
    <w:p w14:paraId="0EE5DEF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5.1.1.</w:t>
      </w:r>
      <w:r w:rsidRPr="00A30A28">
        <w:rPr>
          <w:rFonts w:ascii="Courier New" w:hAnsi="Courier New" w:cs="Courier New"/>
        </w:rPr>
        <w:t xml:space="preserve"> No valor acima estão incluídas todas as despesas ordinárias diretas e indiretas decorrentes da execução contratual, inclusive tributos e/ou impostos, encargos sociais, trabalhistas, previdenciários, fiscais e comerciais incidentes, taxa de administração, seguro e outros necessários ao cumprimento integral do objeto contratado.</w:t>
      </w:r>
    </w:p>
    <w:p w14:paraId="23A7D08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</w:p>
    <w:p w14:paraId="77F764E4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</w:p>
    <w:p w14:paraId="68E6723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6. CLÁUSULA SÉTIMA- DA EXECUÇÃO E DA VIGÊNCIA</w:t>
      </w:r>
    </w:p>
    <w:p w14:paraId="6BB89DB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6.1.</w:t>
      </w:r>
      <w:r w:rsidRPr="00A30A28">
        <w:rPr>
          <w:rFonts w:ascii="Courier New" w:hAnsi="Courier New" w:cs="Courier New"/>
        </w:rPr>
        <w:t xml:space="preserve"> O prazo de execução e de vigência do presente contrato é a partir da data da sua assinatura em 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abril</w:t>
      </w:r>
      <w:r w:rsidRPr="00A30A28">
        <w:rPr>
          <w:rFonts w:ascii="Courier New" w:hAnsi="Courier New" w:cs="Courier New"/>
        </w:rPr>
        <w:t>/</w:t>
      </w:r>
      <w:r w:rsidR="00434AA9">
        <w:rPr>
          <w:rFonts w:ascii="Courier New" w:hAnsi="Courier New" w:cs="Courier New"/>
        </w:rPr>
        <w:t>2019</w:t>
      </w:r>
      <w:r w:rsidRPr="00A30A28">
        <w:rPr>
          <w:rFonts w:ascii="Courier New" w:hAnsi="Courier New" w:cs="Courier New"/>
        </w:rPr>
        <w:t>, encerrando-se no término das atividades desenvolvidas pela Secretaria Municipal d</w:t>
      </w:r>
      <w:r w:rsidR="00434AA9">
        <w:rPr>
          <w:rFonts w:ascii="Courier New" w:hAnsi="Courier New" w:cs="Courier New"/>
        </w:rPr>
        <w:t>a</w:t>
      </w:r>
      <w:r w:rsidRPr="00A30A28">
        <w:rPr>
          <w:rFonts w:ascii="Courier New" w:hAnsi="Courier New" w:cs="Courier New"/>
        </w:rPr>
        <w:t xml:space="preserve"> Educação, </w:t>
      </w:r>
      <w:r w:rsidRPr="00434AA9">
        <w:rPr>
          <w:rFonts w:ascii="Courier New" w:hAnsi="Courier New" w:cs="Courier New"/>
        </w:rPr>
        <w:t>podendo ser prorrogado mediante Termo Aditivo, por igual período, para o exercício 2020, conforme necessidade do Município.</w:t>
      </w:r>
      <w:r w:rsidRPr="00A30A28">
        <w:rPr>
          <w:rFonts w:ascii="Courier New" w:hAnsi="Courier New" w:cs="Courier New"/>
        </w:rPr>
        <w:t xml:space="preserve"> </w:t>
      </w:r>
    </w:p>
    <w:p w14:paraId="248676D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7. CLÁUSULA OITAVA - DO PAGAMENTO</w:t>
      </w:r>
    </w:p>
    <w:p w14:paraId="558A643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7.1.</w:t>
      </w:r>
      <w:r w:rsidRPr="00A30A28">
        <w:rPr>
          <w:rFonts w:ascii="Courier New" w:hAnsi="Courier New" w:cs="Courier New"/>
        </w:rPr>
        <w:t xml:space="preserve"> O pagamento será efetuado mensalmente até o 5° dia útil subsequente a prestação dos serviços, contados a partir da data da apresentação da Nota Fiscal/Fatura pela CONTRATADA. </w:t>
      </w:r>
    </w:p>
    <w:p w14:paraId="39341FD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7.2.</w:t>
      </w:r>
      <w:r w:rsidRPr="00A30A28">
        <w:rPr>
          <w:rFonts w:ascii="Courier New" w:hAnsi="Courier New" w:cs="Courier New"/>
        </w:rPr>
        <w:t xml:space="preserve"> O pagamento somente será efetuado após o “atesto”, pelo servidor competente, da Nota Fiscal/Fatura apresentada pela CONTRATADA, condicionado à verificação da conformidade da Nota Fiscal/Fatura apresentada pela CONTRATADA e do regular cumprimento das obrigações assumidas. </w:t>
      </w:r>
    </w:p>
    <w:p w14:paraId="1FB7923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7.3.</w:t>
      </w:r>
      <w:r w:rsidRPr="00A30A28">
        <w:rPr>
          <w:rFonts w:ascii="Courier New" w:hAnsi="Courier New" w:cs="Courier New"/>
        </w:rPr>
        <w:t xml:space="preserve"> Havendo erro na apresentação da Nota Fiscal/Fatura ou dos documentos pertinentes à contratação, ou, ainda, circunstância que impeça a liquidação da despesa, o pagamento ficará pendente até que a CONTRATADA providencie as medidas saneadoras. Nesta hipótese, o prazo para pagamento iniciar-se-á após a comprovação da regularização da situação, não acarretando qualquer ônus para a CONTRATANTE. </w:t>
      </w:r>
    </w:p>
    <w:p w14:paraId="6070360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7.4.</w:t>
      </w:r>
      <w:r w:rsidRPr="00A30A28">
        <w:rPr>
          <w:rFonts w:ascii="Courier New" w:hAnsi="Courier New" w:cs="Courier New"/>
        </w:rPr>
        <w:t xml:space="preserve"> Antes do pagamento, a Contratante verificará condições de habilitação e qualificação da Contratada, especialmente quanto à regularidade fiscal, que poderá ser feita em sites oficiais, devendo seu resultado ser impresso, autenticado e juntado ao processo de pagamento.</w:t>
      </w:r>
    </w:p>
    <w:p w14:paraId="4BD53DF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</w:t>
      </w:r>
      <w:r w:rsidRPr="00A30A28">
        <w:rPr>
          <w:rFonts w:ascii="Courier New" w:hAnsi="Courier New" w:cs="Courier New"/>
        </w:rPr>
        <w:t xml:space="preserve"> Quando do pagamento, será efetuada a retenção tributária prevista na legislação aplicável.</w:t>
      </w:r>
    </w:p>
    <w:p w14:paraId="4EB66ED7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7.5.2.</w:t>
      </w:r>
      <w:r w:rsidRPr="00A30A28">
        <w:rPr>
          <w:rFonts w:ascii="Courier New" w:hAnsi="Courier New" w:cs="Courier New"/>
        </w:rPr>
        <w:t xml:space="preserve"> A CONTRATADA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 </w:t>
      </w:r>
    </w:p>
    <w:p w14:paraId="47C7069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lastRenderedPageBreak/>
        <w:t>7.6.</w:t>
      </w:r>
      <w:r w:rsidRPr="00A30A28">
        <w:rPr>
          <w:rFonts w:ascii="Courier New" w:hAnsi="Courier New" w:cs="Courier New"/>
        </w:rPr>
        <w:t xml:space="preserve"> O pagamento será efetuado contra empenho, mediante apresentação da fatura acompanhada do plano de trabalho, onde deverá estar descrito os serviços realizados e a carga horária, por intermédio da tesouraria do Município e mediante apresentação da Nota Fiscal/Fatura, correndo a despesa nas Secretarias Municipais da Assistência Social, Saúde e Educação.</w:t>
      </w:r>
    </w:p>
    <w:p w14:paraId="3954E2E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7.6.1.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A nota fiscal/fatura emitida pelo contratado deverá conter, em local de fácil visualização, a indicação do número do pregão,  a fim de se acelerar o trâmite  e posterior liberação do documento fiscal para pagamento.</w:t>
      </w:r>
    </w:p>
    <w:p w14:paraId="089201D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7.6.2.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 xml:space="preserve">O pagamento será efetuado mensalmente até o 5° dia útil subsequente a prestação dos serviços, contados a partir da data da apresentação da Nota Fiscal. </w:t>
      </w:r>
    </w:p>
    <w:p w14:paraId="645DCFAD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8. CLÁUSULA NONA – DO REAJUSTE</w:t>
      </w:r>
    </w:p>
    <w:p w14:paraId="7DF5049F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8.1.</w:t>
      </w:r>
      <w:r w:rsidRPr="00A30A28">
        <w:rPr>
          <w:rFonts w:ascii="Courier New" w:hAnsi="Courier New" w:cs="Courier New"/>
        </w:rPr>
        <w:t xml:space="preserve"> Os preços são fixos e irreajustáveis nos primeiros doze meses. Caso houver renovação, os valores poderão ser corrigidos pelo IGPM, a critério do município. </w:t>
      </w:r>
    </w:p>
    <w:p w14:paraId="3BBF53BA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9. CLÁUSULA DÉCIMA- DA DOTAÇÃO ORÇAMENTÁRIA</w:t>
      </w:r>
    </w:p>
    <w:p w14:paraId="35FBEC19" w14:textId="77777777" w:rsidR="00E72F22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434AA9">
        <w:rPr>
          <w:rFonts w:ascii="Courier New" w:hAnsi="Courier New" w:cs="Courier New"/>
          <w:b/>
        </w:rPr>
        <w:t>INSTRUTOR DE RECREAÇÃO</w:t>
      </w:r>
    </w:p>
    <w:p w14:paraId="1C9D59A5" w14:textId="77777777" w:rsidR="00E72F22" w:rsidRPr="002A080E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Projeto atividade: 2146</w:t>
      </w:r>
      <w:r w:rsidRPr="002A080E">
        <w:rPr>
          <w:rFonts w:ascii="Courier New" w:hAnsi="Courier New" w:cs="Courier New"/>
        </w:rPr>
        <w:t xml:space="preserve"> Manutenção do ensino infantil </w:t>
      </w:r>
      <w:r>
        <w:rPr>
          <w:rFonts w:ascii="Courier New" w:hAnsi="Courier New" w:cs="Courier New"/>
        </w:rPr>
        <w:t>–</w:t>
      </w:r>
      <w:r w:rsidRPr="002A080E">
        <w:rPr>
          <w:rFonts w:ascii="Courier New" w:hAnsi="Courier New" w:cs="Courier New"/>
        </w:rPr>
        <w:t xml:space="preserve"> </w:t>
      </w:r>
      <w:r w:rsidRPr="00570A4C">
        <w:rPr>
          <w:rFonts w:ascii="Courier New" w:hAnsi="Courier New" w:cs="Courier New"/>
          <w:b/>
        </w:rPr>
        <w:t>creche</w:t>
      </w:r>
      <w:r>
        <w:rPr>
          <w:rFonts w:ascii="Courier New" w:hAnsi="Courier New" w:cs="Courier New"/>
        </w:rPr>
        <w:t xml:space="preserve"> </w:t>
      </w:r>
      <w:r w:rsidRPr="00BC01CD">
        <w:rPr>
          <w:rFonts w:ascii="Courier New" w:hAnsi="Courier New" w:cs="Courier New"/>
          <w:b/>
        </w:rPr>
        <w:t>272</w:t>
      </w:r>
    </w:p>
    <w:p w14:paraId="5B84CB42" w14:textId="77777777" w:rsidR="00E72F22" w:rsidRPr="002A080E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2A080E">
        <w:rPr>
          <w:rFonts w:ascii="Courier New" w:hAnsi="Courier New" w:cs="Courier New"/>
        </w:rPr>
        <w:t>Natureza da despesa: 339036 Outros serviços de terceiros PF</w:t>
      </w:r>
    </w:p>
    <w:p w14:paraId="10768549" w14:textId="77777777" w:rsidR="00E72F22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2A080E">
        <w:rPr>
          <w:rFonts w:ascii="Courier New" w:hAnsi="Courier New" w:cs="Courier New"/>
        </w:rPr>
        <w:t>Fonte de recursos 20 (MDE)</w:t>
      </w:r>
    </w:p>
    <w:p w14:paraId="2DE400F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9.1.</w:t>
      </w:r>
      <w:r w:rsidRPr="00A30A28">
        <w:rPr>
          <w:rFonts w:ascii="Courier New" w:hAnsi="Courier New" w:cs="Courier New"/>
        </w:rPr>
        <w:t xml:space="preserve"> As despesas decorrentes da presente contratação correrão por conta da dotação orçamentária da Lei de meios em execução.</w:t>
      </w:r>
    </w:p>
    <w:p w14:paraId="1F06979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 CLÁUSULA DÉCIMA PRIMEIRA - DA FISCALIZAÇÃO</w:t>
      </w:r>
    </w:p>
    <w:p w14:paraId="5AF35A9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10.1. </w:t>
      </w:r>
      <w:r w:rsidRPr="00A30A28">
        <w:rPr>
          <w:rFonts w:ascii="Courier New" w:hAnsi="Courier New" w:cs="Courier New"/>
        </w:rPr>
        <w:t xml:space="preserve">A fiscalização do presente Contrato será exercida por um representante da Administração, ao qual competirá dirimir as dúvidas que surgirem no curso da execução do contrato e de tudo dará ciência à Administração. </w:t>
      </w:r>
    </w:p>
    <w:p w14:paraId="44E75D0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10.2.</w:t>
      </w:r>
      <w:r w:rsidRPr="00A30A28">
        <w:rPr>
          <w:rFonts w:ascii="Courier New" w:hAnsi="Courier New" w:cs="Courier New"/>
        </w:rPr>
        <w:t xml:space="preserve"> Toda irregularidade constatada, será comunicada por escrito à Contratada, via notificação administrativa, para que a mesma se manifeste, formulando sua defesa prévia e dando providência aos acontecimentos. </w:t>
      </w:r>
    </w:p>
    <w:p w14:paraId="7AE886E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10.3.</w:t>
      </w:r>
      <w:r w:rsidRPr="00A30A28">
        <w:rPr>
          <w:rFonts w:ascii="Courier New" w:hAnsi="Courier New" w:cs="Courier New"/>
        </w:rPr>
        <w:t xml:space="preserve"> A Contratada deverá permitir ao pessoal da fiscalização, livre acesso a todas as suas operações, possibilitando o acompanhamento dos serviços. </w:t>
      </w:r>
    </w:p>
    <w:p w14:paraId="458CDA1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lastRenderedPageBreak/>
        <w:t>11. CLÁUSULA DÉCIMA SEGUNDA - DAS ALTERAÇÕES</w:t>
      </w:r>
    </w:p>
    <w:p w14:paraId="47983E03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11.1.</w:t>
      </w:r>
      <w:r w:rsidRPr="00A30A28">
        <w:rPr>
          <w:rFonts w:ascii="Courier New" w:hAnsi="Courier New" w:cs="Courier New"/>
        </w:rPr>
        <w:t xml:space="preserve"> Eventuais alterações contratuais reger-se-ão pela disciplina do artigo 65 da Lei nº 8.666, de 1993.</w:t>
      </w:r>
    </w:p>
    <w:p w14:paraId="368FCAC3" w14:textId="77777777" w:rsidR="00E72F22" w:rsidRPr="00A30A28" w:rsidRDefault="00E72F22" w:rsidP="00E72F22">
      <w:pPr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11.2.</w:t>
      </w:r>
      <w:r w:rsidRPr="00A30A28">
        <w:rPr>
          <w:rFonts w:ascii="Courier New" w:hAnsi="Courier New" w:cs="Courier New"/>
        </w:rPr>
        <w:t xml:space="preserve"> A Contratada ficará obrigada a aceitar, nas mesmas condições contratuais, os acréscimos ou supressões que se fizerem necessários, nos termos dos parágrafos 1º e 2º do art. 65, da Lei nº 8.666/93. </w:t>
      </w:r>
    </w:p>
    <w:p w14:paraId="4562743B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12. CLÁUSULA DÉCIMA TERCEIRA - DAS SANÇÕES ADMINISTRATIVAS</w:t>
      </w:r>
    </w:p>
    <w:p w14:paraId="6D11C9A8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12.1.</w:t>
      </w:r>
      <w:r w:rsidRPr="00A30A28"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  <w:b/>
        </w:rPr>
        <w:tab/>
      </w:r>
      <w:r w:rsidRPr="00A30A28">
        <w:rPr>
          <w:rFonts w:ascii="Courier New" w:hAnsi="Courier New" w:cs="Courier New"/>
        </w:rPr>
        <w:t>Pelo inadimplemento das obrigações, seja na condição de participante do pregão ou de contratante, as licitantes, conforme a infração, estarão sujeitas às seguintes penalidades:</w:t>
      </w:r>
    </w:p>
    <w:p w14:paraId="5E722425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apresentar a documentação exigida no certame: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2 anos e multa de 10% sobre o valor estimado da contratação;</w:t>
      </w:r>
    </w:p>
    <w:p w14:paraId="5BE191DB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manter comportamento inadequado durante o pregão: </w:t>
      </w:r>
      <w:r w:rsidRPr="00A30A28">
        <w:rPr>
          <w:rFonts w:ascii="Courier New" w:hAnsi="Courier New" w:cs="Courier New"/>
          <w:i/>
        </w:rPr>
        <w:t>afastamento do certame e suspensão do direito de licitar e contratar com a Administração pelo prazo de 2 anos;</w:t>
      </w:r>
    </w:p>
    <w:p w14:paraId="77A56668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deixar de manter a proposta (recusa injustificada para contratar):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5 anos e multa de 10% sobre o valor estimado da contratação;</w:t>
      </w:r>
    </w:p>
    <w:p w14:paraId="1F569A8B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 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executar o contrato com irregularidades, passíveis de correção durante a execução e sem prejuízo ao resultado: </w:t>
      </w:r>
      <w:r w:rsidRPr="00A30A28">
        <w:rPr>
          <w:rFonts w:ascii="Courier New" w:hAnsi="Courier New" w:cs="Courier New"/>
          <w:i/>
        </w:rPr>
        <w:t>advertência;</w:t>
      </w:r>
    </w:p>
    <w:p w14:paraId="58739C96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 </w:t>
      </w:r>
      <w:r w:rsidRPr="00A30A28">
        <w:rPr>
          <w:rFonts w:ascii="Courier New" w:hAnsi="Courier New" w:cs="Courier New"/>
        </w:rPr>
        <w:t>executar o contrato com atraso injustificado,</w:t>
      </w:r>
      <w:r w:rsidRPr="00A30A28">
        <w:rPr>
          <w:rFonts w:ascii="Courier New" w:hAnsi="Courier New" w:cs="Courier New"/>
          <w:i/>
        </w:rPr>
        <w:t xml:space="preserve"> </w:t>
      </w:r>
      <w:r w:rsidRPr="00A30A28">
        <w:rPr>
          <w:rFonts w:ascii="Courier New" w:hAnsi="Courier New" w:cs="Courier New"/>
        </w:rPr>
        <w:t xml:space="preserve">até o limite de 30 (trinta) dias, após os quais será considerado como inexecução contratual: </w:t>
      </w:r>
      <w:r w:rsidRPr="00A30A28">
        <w:rPr>
          <w:rFonts w:ascii="Courier New" w:hAnsi="Courier New" w:cs="Courier New"/>
          <w:i/>
        </w:rPr>
        <w:t>multa diária de 2% sobre o valor atualizado do contrato;</w:t>
      </w:r>
    </w:p>
    <w:p w14:paraId="664B1B61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 </w:t>
      </w:r>
      <w:r w:rsidRPr="00A30A28">
        <w:rPr>
          <w:rFonts w:ascii="Courier New" w:hAnsi="Courier New" w:cs="Courier New"/>
        </w:rPr>
        <w:t xml:space="preserve">inexecução parcial do contrato: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3 anos e multa de 8% sobre o valor correspondente ao montante não adimplido do contrato;</w:t>
      </w:r>
    </w:p>
    <w:p w14:paraId="6A663FDD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 xml:space="preserve"> - inexecução total do contrato: </w:t>
      </w:r>
      <w:r w:rsidRPr="00A30A28">
        <w:rPr>
          <w:rFonts w:ascii="Courier New" w:hAnsi="Courier New" w:cs="Courier New"/>
          <w:i/>
        </w:rPr>
        <w:t>suspensão do direito de licitar e contratar com a Administração pelo prazo de 5 anos e multa de 10% sobre o valor atualizado do contrato;</w:t>
      </w:r>
    </w:p>
    <w:p w14:paraId="6FACE324" w14:textId="77777777" w:rsidR="00E72F22" w:rsidRPr="00A30A28" w:rsidRDefault="00E72F22" w:rsidP="00E72F22">
      <w:pPr>
        <w:spacing w:line="276" w:lineRule="auto"/>
        <w:ind w:left="1134"/>
        <w:jc w:val="both"/>
        <w:rPr>
          <w:rFonts w:ascii="Courier New" w:hAnsi="Courier New" w:cs="Courier New"/>
          <w:i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</w:t>
      </w:r>
      <w:r w:rsidRPr="00A30A28">
        <w:rPr>
          <w:rFonts w:ascii="Courier New" w:hAnsi="Courier New" w:cs="Courier New"/>
          <w:b/>
        </w:rPr>
        <w:t xml:space="preserve"> </w:t>
      </w:r>
      <w:r w:rsidRPr="00A30A28">
        <w:rPr>
          <w:rFonts w:ascii="Courier New" w:hAnsi="Courier New" w:cs="Courier New"/>
        </w:rPr>
        <w:t xml:space="preserve"> causar prejuízo material resultante diretamente de execução contratual: d</w:t>
      </w:r>
      <w:r w:rsidRPr="00A30A28">
        <w:rPr>
          <w:rFonts w:ascii="Courier New" w:hAnsi="Courier New" w:cs="Courier New"/>
          <w:i/>
        </w:rPr>
        <w:t xml:space="preserve">eclaração de inidoneidade </w:t>
      </w:r>
      <w:r w:rsidRPr="00A30A28">
        <w:rPr>
          <w:rFonts w:ascii="Courier New" w:hAnsi="Courier New" w:cs="Courier New"/>
          <w:i/>
        </w:rPr>
        <w:lastRenderedPageBreak/>
        <w:t>cumulada com a suspensão do direito de licitar e contratar com a Administração Pública pelo prazo de 5 anos e multa de 10 % sobre o valor atualizado do contrato.</w:t>
      </w:r>
    </w:p>
    <w:p w14:paraId="5692BE75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 xml:space="preserve">12.2.  </w:t>
      </w:r>
      <w:r w:rsidRPr="00A30A28">
        <w:rPr>
          <w:rFonts w:ascii="Courier New" w:hAnsi="Courier New" w:cs="Courier New"/>
        </w:rPr>
        <w:t>As penalidades serão registradas no cadastro da contratada, quando for o caso.</w:t>
      </w:r>
      <w:r w:rsidRPr="00A30A28">
        <w:rPr>
          <w:rFonts w:ascii="Courier New" w:hAnsi="Courier New" w:cs="Courier New"/>
          <w:b/>
        </w:rPr>
        <w:t xml:space="preserve">    </w:t>
      </w:r>
    </w:p>
    <w:p w14:paraId="56A17B60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12.3.</w:t>
      </w:r>
      <w:r w:rsidRPr="00A30A28">
        <w:rPr>
          <w:rFonts w:ascii="Courier New" w:hAnsi="Courier New" w:cs="Courier New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14:paraId="0C06E8C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 xml:space="preserve">13. CLÁUSULA DÉCIMA QUARTA - DA RESCISÃO CONTRATUAL </w:t>
      </w:r>
    </w:p>
    <w:p w14:paraId="001D8233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13.1.</w:t>
      </w:r>
      <w:r w:rsidRPr="00A30A28">
        <w:rPr>
          <w:rFonts w:ascii="Courier New" w:hAnsi="Courier New" w:cs="Courier New"/>
        </w:rPr>
        <w:t xml:space="preserve"> Será rescindido o presente contrato, sem qualquer direito à indenização para a CONTRATADA, mas sendo-lhe garantida a ampla defesa e o contraditório, quando ocorrer:</w:t>
      </w:r>
    </w:p>
    <w:p w14:paraId="071898D3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</w:t>
      </w:r>
      <w:r w:rsidRPr="00A30A28">
        <w:rPr>
          <w:rFonts w:ascii="Courier New" w:hAnsi="Courier New" w:cs="Courier New"/>
        </w:rPr>
        <w:t xml:space="preserve"> - o não cumprimento de cláusulas contratuais, especificações, projetos ou prazos;</w:t>
      </w:r>
    </w:p>
    <w:p w14:paraId="55AB9644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</w:t>
      </w:r>
      <w:r w:rsidRPr="00A30A28">
        <w:rPr>
          <w:rFonts w:ascii="Courier New" w:hAnsi="Courier New" w:cs="Courier New"/>
        </w:rPr>
        <w:t xml:space="preserve"> - o cumprimento irregular de cláusulas contratuais, especificações, projetos e prazos; </w:t>
      </w:r>
      <w:r w:rsidRPr="00A30A28">
        <w:rPr>
          <w:rFonts w:ascii="Courier New" w:hAnsi="Courier New" w:cs="Courier New"/>
          <w:b/>
        </w:rPr>
        <w:t>c</w:t>
      </w:r>
      <w:r w:rsidRPr="00A30A28">
        <w:rPr>
          <w:rFonts w:ascii="Courier New" w:hAnsi="Courier New" w:cs="Courier New"/>
        </w:rPr>
        <w:t>omunicação à Administração;</w:t>
      </w:r>
    </w:p>
    <w:p w14:paraId="32B09F16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III</w:t>
      </w:r>
      <w:r w:rsidRPr="00A30A28">
        <w:rPr>
          <w:rFonts w:ascii="Courier New" w:hAnsi="Courier New" w:cs="Courier New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3CD3EB3B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IV</w:t>
      </w:r>
      <w:r w:rsidRPr="00A30A28">
        <w:rPr>
          <w:rFonts w:ascii="Courier New" w:hAnsi="Courier New" w:cs="Courier New"/>
        </w:rPr>
        <w:t xml:space="preserve"> - o desatendimento das determinações regulares da autoridade designada para acompanhar e fiscalizar a sua execução, assim como as de seus superiores;</w:t>
      </w:r>
    </w:p>
    <w:p w14:paraId="28F400EA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</w:t>
      </w:r>
      <w:r w:rsidRPr="00A30A28">
        <w:rPr>
          <w:rFonts w:ascii="Courier New" w:hAnsi="Courier New" w:cs="Courier New"/>
        </w:rPr>
        <w:t xml:space="preserve"> - o cometimento reiterado de faltas na sua execução, anotadas na forma do § 1o do art. 67 da Lei nº 8.666/1993;</w:t>
      </w:r>
    </w:p>
    <w:p w14:paraId="33D3D99D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</w:t>
      </w:r>
      <w:r w:rsidRPr="00A30A28">
        <w:rPr>
          <w:rFonts w:ascii="Courier New" w:hAnsi="Courier New" w:cs="Courier New"/>
        </w:rPr>
        <w:t xml:space="preserve"> - a decretação de falência;</w:t>
      </w:r>
    </w:p>
    <w:p w14:paraId="6150363F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</w:t>
      </w:r>
      <w:r w:rsidRPr="00A30A28">
        <w:rPr>
          <w:rFonts w:ascii="Courier New" w:hAnsi="Courier New" w:cs="Courier New"/>
        </w:rPr>
        <w:t>- a dissolução da sociedade;</w:t>
      </w:r>
    </w:p>
    <w:p w14:paraId="5D3E0366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VIII</w:t>
      </w:r>
      <w:r w:rsidRPr="00A30A28">
        <w:rPr>
          <w:rFonts w:ascii="Courier New" w:hAnsi="Courier New" w:cs="Courier New"/>
        </w:rPr>
        <w:t xml:space="preserve"> - a alteração social ou a modificação da finalidade ou da estrutura da empresa, que prejudique a execução do contrato; </w:t>
      </w:r>
    </w:p>
    <w:p w14:paraId="2F154B34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IX</w:t>
      </w:r>
      <w:r w:rsidRPr="00A30A28">
        <w:rPr>
          <w:rFonts w:ascii="Courier New" w:hAnsi="Courier New" w:cs="Courier New"/>
        </w:rPr>
        <w:t xml:space="preserve"> - razões de interesse público, de alta relevância e amplo conhecimento, justificadas e determinadas pela máxima autoridade da esfera administrativa a que está </w:t>
      </w:r>
      <w:r w:rsidRPr="00A30A28">
        <w:rPr>
          <w:rFonts w:ascii="Courier New" w:hAnsi="Courier New" w:cs="Courier New"/>
        </w:rPr>
        <w:lastRenderedPageBreak/>
        <w:t>subordinado o contratante e exaradas no processo administrativo a que se refere o contrato;</w:t>
      </w:r>
    </w:p>
    <w:p w14:paraId="5EF2D9FD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</w:t>
      </w:r>
      <w:r w:rsidRPr="00A30A28">
        <w:rPr>
          <w:rFonts w:ascii="Courier New" w:hAnsi="Courier New" w:cs="Courier New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25A19F6B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</w:t>
      </w:r>
      <w:r w:rsidRPr="00A30A28">
        <w:rPr>
          <w:rFonts w:ascii="Courier New" w:hAnsi="Courier New" w:cs="Courier New"/>
        </w:rPr>
        <w:t xml:space="preserve"> - a ocorrência de caso fortuito ou de força maior, regularmente comprovada, impeditiva da execução do contrato.</w:t>
      </w:r>
    </w:p>
    <w:p w14:paraId="446DA3E9" w14:textId="77777777" w:rsidR="00E72F22" w:rsidRPr="00A30A28" w:rsidRDefault="00E72F22" w:rsidP="00E72F22">
      <w:pPr>
        <w:tabs>
          <w:tab w:val="left" w:pos="1418"/>
        </w:tabs>
        <w:spacing w:line="276" w:lineRule="auto"/>
        <w:ind w:left="1418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XII</w:t>
      </w:r>
      <w:r w:rsidRPr="00A30A28">
        <w:rPr>
          <w:rFonts w:ascii="Courier New" w:hAnsi="Courier New" w:cs="Courier New"/>
        </w:rPr>
        <w:t xml:space="preserve"> - descumprimento do disposto no inciso V do art. 27, sem prejuízo das sanções penais cabíveis.</w:t>
      </w:r>
    </w:p>
    <w:p w14:paraId="3D360BE5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§1º</w:t>
      </w:r>
      <w:r w:rsidRPr="00A30A28">
        <w:rPr>
          <w:rFonts w:ascii="Courier New" w:hAnsi="Courier New" w:cs="Courier New"/>
        </w:rPr>
        <w:t xml:space="preserve"> A rescisão do presente contrato fundamentada nos incisos I a XII e XVII, poderá ser determinada unilateralmente pela CONTRATANTE, com fulcro no art. 79, inciso I, da Lei nº 8.666/1993.</w:t>
      </w:r>
    </w:p>
    <w:p w14:paraId="5D731965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§2º</w:t>
      </w:r>
      <w:r w:rsidRPr="00A30A28">
        <w:rPr>
          <w:rFonts w:ascii="Courier New" w:hAnsi="Courier New" w:cs="Courier New"/>
        </w:rPr>
        <w:t xml:space="preserve"> A CONTRATADA reconhece os direitos da CONTRATANTE, previstos no art. 80 da Lei nº 8.666/1993, em caso de rescisão unilateral fundada em inexecução parcial ou total de cláusulas contratuais, especificações do projeto básico ou prazos.</w:t>
      </w:r>
    </w:p>
    <w:p w14:paraId="23A2234A" w14:textId="77777777" w:rsidR="00E72F22" w:rsidRPr="00A30A28" w:rsidRDefault="00E72F22" w:rsidP="00E72F22">
      <w:pPr>
        <w:tabs>
          <w:tab w:val="left" w:pos="1418"/>
        </w:tabs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§3º</w:t>
      </w:r>
      <w:r w:rsidRPr="00A30A28">
        <w:rPr>
          <w:rFonts w:ascii="Courier New" w:hAnsi="Courier New" w:cs="Courier New"/>
        </w:rPr>
        <w:t xml:space="preserve"> Este contrato poderá ser rescindido por mútuo acordo, atendida a conveniência do CONTRATANTE, mediante termo próprio, recebendo a CONTRATADA o valor dos serviços já executados.</w:t>
      </w:r>
    </w:p>
    <w:p w14:paraId="1E30A16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14. CLÁUSULA DÉCIMA QUINTA - DOS CASOS OMISSOS</w:t>
      </w:r>
    </w:p>
    <w:p w14:paraId="4AADC0B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14.1.</w:t>
      </w:r>
      <w:r w:rsidRPr="00A30A28">
        <w:rPr>
          <w:rFonts w:ascii="Courier New" w:hAnsi="Courier New" w:cs="Courier New"/>
        </w:rPr>
        <w:t xml:space="preserve"> Os casos omissos ou situações não explicitadas nas cláusulas deste Contrato serão decididos pela CONTRATANTE, segundo as disposições contidas</w:t>
      </w:r>
      <w:r>
        <w:rPr>
          <w:rFonts w:ascii="Courier New" w:hAnsi="Courier New" w:cs="Courier New"/>
        </w:rPr>
        <w:t xml:space="preserve"> </w:t>
      </w:r>
      <w:r w:rsidRPr="00A30A28">
        <w:rPr>
          <w:rFonts w:ascii="Courier New" w:hAnsi="Courier New" w:cs="Courier New"/>
        </w:rPr>
        <w:t xml:space="preserve"> na Lei nº 10.520, de 2002, na Lei nº 8.078, de 1990 - Código de Defesa do Consumidor, na Lei Complementar nº 123, de 2006, e na Lei nº 8.666, de 1993, subsidiariamente, bem como nos demais regulamentos e normas administrativas, que fazem parte integrante deste Contrato,</w:t>
      </w:r>
      <w:r>
        <w:rPr>
          <w:rFonts w:ascii="Courier New" w:hAnsi="Courier New" w:cs="Courier New"/>
        </w:rPr>
        <w:t xml:space="preserve"> e se houver clausulas conflitantes entre contrato e edital, prevalece as estipuladas em edital</w:t>
      </w:r>
      <w:r w:rsidRPr="00A30A28">
        <w:rPr>
          <w:rFonts w:ascii="Courier New" w:hAnsi="Courier New" w:cs="Courier New"/>
        </w:rPr>
        <w:t xml:space="preserve"> independentemente de suas transcrições.</w:t>
      </w:r>
    </w:p>
    <w:p w14:paraId="06C81351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15. CLÁUSULA DÉCIMA SEXTA - DA PUBLICAÇÃO</w:t>
      </w:r>
    </w:p>
    <w:p w14:paraId="4499B92E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15.1.</w:t>
      </w:r>
      <w:r w:rsidRPr="00A30A28">
        <w:rPr>
          <w:rFonts w:ascii="Courier New" w:hAnsi="Courier New" w:cs="Courier New"/>
        </w:rPr>
        <w:t xml:space="preserve"> Incumbirá à CONTRATANTE providenciar a publicação do extrato deste Contrato. </w:t>
      </w:r>
    </w:p>
    <w:p w14:paraId="586200BC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  <w:b/>
        </w:rPr>
      </w:pPr>
      <w:r w:rsidRPr="00A30A28">
        <w:rPr>
          <w:rFonts w:ascii="Courier New" w:hAnsi="Courier New" w:cs="Courier New"/>
          <w:b/>
        </w:rPr>
        <w:t>16. CLÁUSULA  DÉCIMA  SÉTIMA - DO FORO</w:t>
      </w:r>
    </w:p>
    <w:p w14:paraId="42C32322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  <w:b/>
        </w:rPr>
        <w:t>16.1.</w:t>
      </w:r>
      <w:r w:rsidRPr="00A30A28">
        <w:rPr>
          <w:rFonts w:ascii="Courier New" w:hAnsi="Courier New" w:cs="Courier New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5327AC56" w14:textId="77777777" w:rsidR="00E72F22" w:rsidRPr="00A30A28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lastRenderedPageBreak/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340B490B" w14:textId="77777777" w:rsidR="00E72F22" w:rsidRPr="00A30A28" w:rsidRDefault="00E72F22" w:rsidP="00E72F22">
      <w:pPr>
        <w:spacing w:line="276" w:lineRule="auto"/>
        <w:jc w:val="right"/>
        <w:rPr>
          <w:rFonts w:ascii="Courier New" w:hAnsi="Courier New" w:cs="Courier New"/>
        </w:rPr>
      </w:pPr>
      <w:r w:rsidRPr="00A30A28">
        <w:rPr>
          <w:rFonts w:ascii="Courier New" w:hAnsi="Courier New" w:cs="Courier New"/>
        </w:rPr>
        <w:t xml:space="preserve">             </w:t>
      </w:r>
      <w:r>
        <w:rPr>
          <w:rFonts w:ascii="Courier New" w:hAnsi="Courier New" w:cs="Courier New"/>
        </w:rPr>
        <w:t>Muitos Capões-RS</w:t>
      </w:r>
      <w:r w:rsidRPr="00A30A28">
        <w:rPr>
          <w:rFonts w:ascii="Courier New" w:hAnsi="Courier New" w:cs="Courier New"/>
        </w:rPr>
        <w:t>,</w:t>
      </w:r>
      <w:r w:rsidR="00434AA9">
        <w:rPr>
          <w:rFonts w:ascii="Courier New" w:hAnsi="Courier New" w:cs="Courier New"/>
        </w:rPr>
        <w:t>03</w:t>
      </w:r>
      <w:r w:rsidRPr="00A30A28">
        <w:rPr>
          <w:rFonts w:ascii="Courier New" w:hAnsi="Courier New" w:cs="Courier New"/>
        </w:rPr>
        <w:t xml:space="preserve"> de </w:t>
      </w:r>
      <w:r w:rsidR="00434AA9">
        <w:rPr>
          <w:rFonts w:ascii="Courier New" w:hAnsi="Courier New" w:cs="Courier New"/>
        </w:rPr>
        <w:t xml:space="preserve">abril </w:t>
      </w:r>
      <w:r w:rsidRPr="00A30A28">
        <w:rPr>
          <w:rFonts w:ascii="Courier New" w:hAnsi="Courier New" w:cs="Courier New"/>
        </w:rPr>
        <w:t>201</w:t>
      </w:r>
      <w:r w:rsidR="00434AA9">
        <w:rPr>
          <w:rFonts w:ascii="Courier New" w:hAnsi="Courier New" w:cs="Courier New"/>
        </w:rPr>
        <w:t>9</w:t>
      </w:r>
      <w:r w:rsidRPr="00A30A28">
        <w:rPr>
          <w:rFonts w:ascii="Courier New" w:hAnsi="Courier New" w:cs="Courier New"/>
        </w:rPr>
        <w:t>.</w:t>
      </w:r>
    </w:p>
    <w:p w14:paraId="2FFDF0C1" w14:textId="77777777" w:rsidR="00E72F22" w:rsidRDefault="00E72F22" w:rsidP="00E72F22">
      <w:pPr>
        <w:spacing w:line="276" w:lineRule="auto"/>
        <w:jc w:val="both"/>
        <w:rPr>
          <w:rFonts w:ascii="Courier New" w:hAnsi="Courier New" w:cs="Courier New"/>
        </w:rPr>
      </w:pPr>
    </w:p>
    <w:p w14:paraId="3C09FA13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65CB7C33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4A688D7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806E48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B798C33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____________________________   </w:t>
      </w:r>
      <w:r>
        <w:rPr>
          <w:rFonts w:ascii="Courier New" w:hAnsi="Courier New" w:cs="Courier New"/>
        </w:rPr>
        <w:tab/>
        <w:t xml:space="preserve">________________________________ </w:t>
      </w:r>
    </w:p>
    <w:p w14:paraId="710437BF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MUNICÍPIO DE MUITOS CAPÕES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434AA9">
        <w:rPr>
          <w:rFonts w:ascii="Courier New" w:hAnsi="Courier New"/>
          <w:b/>
          <w:sz w:val="20"/>
          <w:szCs w:val="20"/>
        </w:rPr>
        <w:t>DANIELA PADILHA DE ALMEIDA FERREIRA</w:t>
      </w:r>
    </w:p>
    <w:p w14:paraId="49DB9592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Rita de Cássia Campos Pereira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CONTRATADA</w:t>
      </w:r>
    </w:p>
    <w:p w14:paraId="0805CD32" w14:textId="77777777" w:rsidR="00434AA9" w:rsidRPr="00510EB2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Prefeita Municipal</w:t>
      </w:r>
    </w:p>
    <w:p w14:paraId="619DB1C2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 w:rsidRPr="00510EB2">
        <w:rPr>
          <w:rFonts w:ascii="Courier New" w:hAnsi="Courier New" w:cs="Courier New"/>
        </w:rPr>
        <w:t>CONTRATANTE</w:t>
      </w:r>
    </w:p>
    <w:p w14:paraId="79B93AF6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5217E74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7A0F7410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3DE486A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030E3319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Fiscal do Contrato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Visto Procurador(a)</w:t>
      </w:r>
    </w:p>
    <w:p w14:paraId="52CB00AD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50E5C856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1A4373C5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28BD0EF4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Testemunhas:</w:t>
      </w:r>
    </w:p>
    <w:p w14:paraId="77F37DEE" w14:textId="77777777" w:rsidR="00434AA9" w:rsidRDefault="00434AA9" w:rsidP="00434AA9">
      <w:pPr>
        <w:spacing w:after="0" w:line="240" w:lineRule="auto"/>
        <w:rPr>
          <w:rFonts w:ascii="Courier New" w:hAnsi="Courier New" w:cs="Courier New"/>
        </w:rPr>
      </w:pPr>
    </w:p>
    <w:p w14:paraId="533304C0" w14:textId="77777777" w:rsidR="00434AA9" w:rsidRDefault="00434AA9" w:rsidP="00434AA9">
      <w:pPr>
        <w:rPr>
          <w:rFonts w:ascii="Courier New" w:hAnsi="Courier New" w:cs="Courier New"/>
        </w:rPr>
      </w:pPr>
    </w:p>
    <w:p w14:paraId="674A2C2A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1.____________________________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2._______________________</w:t>
      </w:r>
    </w:p>
    <w:p w14:paraId="238D2F1C" w14:textId="77777777" w:rsidR="00434AA9" w:rsidRDefault="00434AA9" w:rsidP="00434A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CPF nº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CPF nº</w:t>
      </w:r>
    </w:p>
    <w:p w14:paraId="7A551591" w14:textId="77777777" w:rsidR="00434AA9" w:rsidRPr="0008020B" w:rsidRDefault="00434AA9" w:rsidP="00434AA9">
      <w:pPr>
        <w:pStyle w:val="Corpodetexto"/>
        <w:spacing w:before="1"/>
        <w:rPr>
          <w:rFonts w:ascii="Courier New" w:hAnsi="Courier New" w:cs="Courier New"/>
          <w:sz w:val="22"/>
          <w:szCs w:val="22"/>
        </w:rPr>
      </w:pPr>
    </w:p>
    <w:sectPr w:rsidR="00434AA9" w:rsidRPr="0008020B" w:rsidSect="00FB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3442" w14:textId="77777777" w:rsidR="00250234" w:rsidRDefault="00250234">
      <w:pPr>
        <w:spacing w:after="0" w:line="240" w:lineRule="auto"/>
      </w:pPr>
      <w:r>
        <w:separator/>
      </w:r>
    </w:p>
  </w:endnote>
  <w:endnote w:type="continuationSeparator" w:id="0">
    <w:p w14:paraId="35DB204A" w14:textId="77777777" w:rsidR="00250234" w:rsidRDefault="0025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9FE90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4B6A7" w14:textId="77777777" w:rsidR="006831B9" w:rsidRDefault="006831B9">
    <w:pPr>
      <w:pStyle w:val="Rodap"/>
    </w:pPr>
  </w:p>
  <w:p w14:paraId="3FEFEA0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3B919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0282" w14:textId="77777777" w:rsidR="00250234" w:rsidRDefault="00250234">
      <w:pPr>
        <w:spacing w:after="0" w:line="240" w:lineRule="auto"/>
      </w:pPr>
      <w:r>
        <w:separator/>
      </w:r>
    </w:p>
  </w:footnote>
  <w:footnote w:type="continuationSeparator" w:id="0">
    <w:p w14:paraId="16C6CED6" w14:textId="77777777" w:rsidR="00250234" w:rsidRDefault="00250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3235B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87BF" w14:textId="77777777" w:rsidR="00917BBE" w:rsidRDefault="000359E3">
    <w:pPr>
      <w:pStyle w:val="Cabealho"/>
    </w:pPr>
    <w:r>
      <w:drawing>
        <wp:inline distT="0" distB="0" distL="0" distR="0" wp14:anchorId="598F480E" wp14:editId="68CC1C46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06ECC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rFonts w:hint="default"/>
        <w:lang w:val="pt-BR" w:eastAsia="pt-BR" w:bidi="pt-BR"/>
      </w:rPr>
    </w:lvl>
  </w:abstractNum>
  <w:abstractNum w:abstractNumId="1" w15:restartNumberingAfterBreak="0">
    <w:nsid w:val="0D0F3D8B"/>
    <w:multiLevelType w:val="multilevel"/>
    <w:tmpl w:val="EFF890DA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rFonts w:hint="default"/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rFonts w:hint="default"/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rFonts w:hint="default"/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rFonts w:hint="default"/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rFonts w:hint="default"/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rFonts w:hint="default"/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rFonts w:hint="default"/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rFonts w:hint="default"/>
        <w:lang w:val="pt-BR" w:eastAsia="pt-BR" w:bidi="pt-BR"/>
      </w:rPr>
    </w:lvl>
  </w:abstractNum>
  <w:abstractNum w:abstractNumId="4" w15:restartNumberingAfterBreak="0">
    <w:nsid w:val="12F151DC"/>
    <w:multiLevelType w:val="multilevel"/>
    <w:tmpl w:val="C5084DA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5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rFonts w:hint="default"/>
        <w:lang w:val="pt-BR" w:eastAsia="pt-BR" w:bidi="pt-BR"/>
      </w:rPr>
    </w:lvl>
  </w:abstractNum>
  <w:abstractNum w:abstractNumId="6" w15:restartNumberingAfterBreak="0">
    <w:nsid w:val="14EA78D3"/>
    <w:multiLevelType w:val="hybridMultilevel"/>
    <w:tmpl w:val="231A0AB0"/>
    <w:lvl w:ilvl="0" w:tplc="47E6C5A6">
      <w:start w:val="1"/>
      <w:numFmt w:val="decimal"/>
      <w:lvlText w:val="%1."/>
      <w:lvlJc w:val="left"/>
      <w:pPr>
        <w:ind w:left="467" w:hanging="360"/>
      </w:pPr>
      <w:rPr>
        <w:rFonts w:ascii="Arial" w:eastAsia="Arial" w:hAnsi="Arial" w:cs="Arial" w:hint="default"/>
        <w:spacing w:val="-16"/>
        <w:w w:val="99"/>
        <w:sz w:val="18"/>
        <w:szCs w:val="18"/>
        <w:lang w:val="pt-BR" w:eastAsia="pt-BR" w:bidi="pt-BR"/>
      </w:rPr>
    </w:lvl>
    <w:lvl w:ilvl="1" w:tplc="195A0A36">
      <w:numFmt w:val="bullet"/>
      <w:lvlText w:val="•"/>
      <w:lvlJc w:val="left"/>
      <w:pPr>
        <w:ind w:left="1320" w:hanging="360"/>
      </w:pPr>
      <w:rPr>
        <w:rFonts w:hint="default"/>
        <w:lang w:val="pt-BR" w:eastAsia="pt-BR" w:bidi="pt-BR"/>
      </w:rPr>
    </w:lvl>
    <w:lvl w:ilvl="2" w:tplc="1DEADAA6">
      <w:numFmt w:val="bullet"/>
      <w:lvlText w:val="•"/>
      <w:lvlJc w:val="left"/>
      <w:pPr>
        <w:ind w:left="2180" w:hanging="360"/>
      </w:pPr>
      <w:rPr>
        <w:rFonts w:hint="default"/>
        <w:lang w:val="pt-BR" w:eastAsia="pt-BR" w:bidi="pt-BR"/>
      </w:rPr>
    </w:lvl>
    <w:lvl w:ilvl="3" w:tplc="B6E852A4">
      <w:numFmt w:val="bullet"/>
      <w:lvlText w:val="•"/>
      <w:lvlJc w:val="left"/>
      <w:pPr>
        <w:ind w:left="3041" w:hanging="360"/>
      </w:pPr>
      <w:rPr>
        <w:rFonts w:hint="default"/>
        <w:lang w:val="pt-BR" w:eastAsia="pt-BR" w:bidi="pt-BR"/>
      </w:rPr>
    </w:lvl>
    <w:lvl w:ilvl="4" w:tplc="B63498E6">
      <w:numFmt w:val="bullet"/>
      <w:lvlText w:val="•"/>
      <w:lvlJc w:val="left"/>
      <w:pPr>
        <w:ind w:left="3901" w:hanging="360"/>
      </w:pPr>
      <w:rPr>
        <w:rFonts w:hint="default"/>
        <w:lang w:val="pt-BR" w:eastAsia="pt-BR" w:bidi="pt-BR"/>
      </w:rPr>
    </w:lvl>
    <w:lvl w:ilvl="5" w:tplc="24BA7764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6" w:tplc="A936048C">
      <w:numFmt w:val="bullet"/>
      <w:lvlText w:val="•"/>
      <w:lvlJc w:val="left"/>
      <w:pPr>
        <w:ind w:left="5622" w:hanging="360"/>
      </w:pPr>
      <w:rPr>
        <w:rFonts w:hint="default"/>
        <w:lang w:val="pt-BR" w:eastAsia="pt-BR" w:bidi="pt-BR"/>
      </w:rPr>
    </w:lvl>
    <w:lvl w:ilvl="7" w:tplc="AB2AF872">
      <w:numFmt w:val="bullet"/>
      <w:lvlText w:val="•"/>
      <w:lvlJc w:val="left"/>
      <w:pPr>
        <w:ind w:left="6482" w:hanging="360"/>
      </w:pPr>
      <w:rPr>
        <w:rFonts w:hint="default"/>
        <w:lang w:val="pt-BR" w:eastAsia="pt-BR" w:bidi="pt-BR"/>
      </w:rPr>
    </w:lvl>
    <w:lvl w:ilvl="8" w:tplc="DBA6EAAE">
      <w:numFmt w:val="bullet"/>
      <w:lvlText w:val="•"/>
      <w:lvlJc w:val="left"/>
      <w:pPr>
        <w:ind w:left="7343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rFonts w:hint="default"/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rFonts w:hint="default"/>
        <w:lang w:val="pt-BR" w:eastAsia="pt-BR" w:bidi="pt-BR"/>
      </w:rPr>
    </w:lvl>
  </w:abstractNum>
  <w:abstractNum w:abstractNumId="8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rFonts w:hint="default"/>
        <w:lang w:val="pt-BR" w:eastAsia="pt-BR" w:bidi="pt-BR"/>
      </w:rPr>
    </w:lvl>
  </w:abstractNum>
  <w:abstractNum w:abstractNumId="9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rFonts w:hint="default"/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rFonts w:hint="default"/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rFonts w:hint="default"/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rFonts w:hint="default"/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rFonts w:hint="default"/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rFonts w:hint="default"/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rFonts w:hint="default"/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rFonts w:hint="default"/>
        <w:lang w:val="pt-BR" w:eastAsia="pt-BR" w:bidi="pt-BR"/>
      </w:rPr>
    </w:lvl>
  </w:abstractNum>
  <w:abstractNum w:abstractNumId="10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1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rFonts w:hint="default"/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rFonts w:hint="default"/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rFonts w:hint="default"/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rFonts w:hint="default"/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rFonts w:hint="default"/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rFonts w:hint="default"/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rFonts w:hint="default"/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rFonts w:hint="default"/>
        <w:lang w:val="pt-BR" w:eastAsia="pt-BR" w:bidi="pt-BR"/>
      </w:rPr>
    </w:lvl>
  </w:abstractNum>
  <w:abstractNum w:abstractNumId="12" w15:restartNumberingAfterBreak="0">
    <w:nsid w:val="27191636"/>
    <w:multiLevelType w:val="hybridMultilevel"/>
    <w:tmpl w:val="A2621D86"/>
    <w:lvl w:ilvl="0" w:tplc="2956519E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6C7C6510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854C135A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CEC26510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86D4096A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8EF4D08A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DD72DAF8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0908B106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D70456BA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13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4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5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rFonts w:hint="default"/>
        <w:lang w:val="pt-BR" w:eastAsia="pt-BR" w:bidi="pt-BR"/>
      </w:rPr>
    </w:lvl>
  </w:abstractNum>
  <w:abstractNum w:abstractNumId="16" w15:restartNumberingAfterBreak="0">
    <w:nsid w:val="2F760629"/>
    <w:multiLevelType w:val="multilevel"/>
    <w:tmpl w:val="9FAE756A"/>
    <w:lvl w:ilvl="0">
      <w:start w:val="4"/>
      <w:numFmt w:val="decimal"/>
      <w:lvlText w:val="%1"/>
      <w:lvlJc w:val="left"/>
      <w:pPr>
        <w:ind w:left="142" w:hanging="480"/>
        <w:jc w:val="right"/>
      </w:pPr>
      <w:rPr>
        <w:rFonts w:hint="default"/>
        <w:lang w:val="pt-BR" w:eastAsia="pt-BR" w:bidi="pt-BR"/>
      </w:rPr>
    </w:lvl>
    <w:lvl w:ilvl="1">
      <w:start w:val="5"/>
      <w:numFmt w:val="decimal"/>
      <w:lvlText w:val="%1.%2."/>
      <w:lvlJc w:val="left"/>
      <w:pPr>
        <w:ind w:left="142" w:hanging="480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037" w:hanging="48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985" w:hanging="48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34" w:hanging="48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83" w:hanging="48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31" w:hanging="48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780" w:hanging="48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29" w:hanging="480"/>
      </w:pPr>
      <w:rPr>
        <w:rFonts w:hint="default"/>
        <w:lang w:val="pt-BR" w:eastAsia="pt-BR" w:bidi="pt-BR"/>
      </w:rPr>
    </w:lvl>
  </w:abstractNum>
  <w:abstractNum w:abstractNumId="17" w15:restartNumberingAfterBreak="0">
    <w:nsid w:val="310C59E8"/>
    <w:multiLevelType w:val="hybridMultilevel"/>
    <w:tmpl w:val="D15EB06A"/>
    <w:lvl w:ilvl="0" w:tplc="73781D52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38D6D504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B5889B6C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22E65C1A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BB843C7C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BDE6B08A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3FF2A8DC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8B1E760E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6D500614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18" w15:restartNumberingAfterBreak="0">
    <w:nsid w:val="32B1612F"/>
    <w:multiLevelType w:val="hybridMultilevel"/>
    <w:tmpl w:val="337C741C"/>
    <w:lvl w:ilvl="0" w:tplc="D7A0C91E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E309DBE">
      <w:numFmt w:val="bullet"/>
      <w:lvlText w:val="•"/>
      <w:lvlJc w:val="left"/>
      <w:pPr>
        <w:ind w:left="1698" w:hanging="360"/>
      </w:pPr>
      <w:rPr>
        <w:rFonts w:hint="default"/>
        <w:lang w:val="pt-BR" w:eastAsia="pt-BR" w:bidi="pt-BR"/>
      </w:rPr>
    </w:lvl>
    <w:lvl w:ilvl="2" w:tplc="0FF0D590">
      <w:numFmt w:val="bullet"/>
      <w:lvlText w:val="•"/>
      <w:lvlJc w:val="left"/>
      <w:pPr>
        <w:ind w:left="2516" w:hanging="360"/>
      </w:pPr>
      <w:rPr>
        <w:rFonts w:hint="default"/>
        <w:lang w:val="pt-BR" w:eastAsia="pt-BR" w:bidi="pt-BR"/>
      </w:rPr>
    </w:lvl>
    <w:lvl w:ilvl="3" w:tplc="9CB8DE92">
      <w:numFmt w:val="bullet"/>
      <w:lvlText w:val="•"/>
      <w:lvlJc w:val="left"/>
      <w:pPr>
        <w:ind w:left="3335" w:hanging="360"/>
      </w:pPr>
      <w:rPr>
        <w:rFonts w:hint="default"/>
        <w:lang w:val="pt-BR" w:eastAsia="pt-BR" w:bidi="pt-BR"/>
      </w:rPr>
    </w:lvl>
    <w:lvl w:ilvl="4" w:tplc="13981AE4">
      <w:numFmt w:val="bullet"/>
      <w:lvlText w:val="•"/>
      <w:lvlJc w:val="left"/>
      <w:pPr>
        <w:ind w:left="4153" w:hanging="360"/>
      </w:pPr>
      <w:rPr>
        <w:rFonts w:hint="default"/>
        <w:lang w:val="pt-BR" w:eastAsia="pt-BR" w:bidi="pt-BR"/>
      </w:rPr>
    </w:lvl>
    <w:lvl w:ilvl="5" w:tplc="048A786A">
      <w:numFmt w:val="bullet"/>
      <w:lvlText w:val="•"/>
      <w:lvlJc w:val="left"/>
      <w:pPr>
        <w:ind w:left="4972" w:hanging="360"/>
      </w:pPr>
      <w:rPr>
        <w:rFonts w:hint="default"/>
        <w:lang w:val="pt-BR" w:eastAsia="pt-BR" w:bidi="pt-BR"/>
      </w:rPr>
    </w:lvl>
    <w:lvl w:ilvl="6" w:tplc="1F5C68A2">
      <w:numFmt w:val="bullet"/>
      <w:lvlText w:val="•"/>
      <w:lvlJc w:val="left"/>
      <w:pPr>
        <w:ind w:left="5790" w:hanging="360"/>
      </w:pPr>
      <w:rPr>
        <w:rFonts w:hint="default"/>
        <w:lang w:val="pt-BR" w:eastAsia="pt-BR" w:bidi="pt-BR"/>
      </w:rPr>
    </w:lvl>
    <w:lvl w:ilvl="7" w:tplc="6C24F9C8">
      <w:numFmt w:val="bullet"/>
      <w:lvlText w:val="•"/>
      <w:lvlJc w:val="left"/>
      <w:pPr>
        <w:ind w:left="6608" w:hanging="360"/>
      </w:pPr>
      <w:rPr>
        <w:rFonts w:hint="default"/>
        <w:lang w:val="pt-BR" w:eastAsia="pt-BR" w:bidi="pt-BR"/>
      </w:rPr>
    </w:lvl>
    <w:lvl w:ilvl="8" w:tplc="16367088">
      <w:numFmt w:val="bullet"/>
      <w:lvlText w:val="•"/>
      <w:lvlJc w:val="left"/>
      <w:pPr>
        <w:ind w:left="7427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20" w15:restartNumberingAfterBreak="0">
    <w:nsid w:val="356C2F1F"/>
    <w:multiLevelType w:val="multilevel"/>
    <w:tmpl w:val="7F5AFD0A"/>
    <w:lvl w:ilvl="0">
      <w:start w:val="1"/>
      <w:numFmt w:val="decimal"/>
      <w:lvlText w:val="%1."/>
      <w:lvlJc w:val="left"/>
      <w:pPr>
        <w:ind w:left="518" w:hanging="39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" w:hanging="6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181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850" w:hanging="118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21" w:hanging="118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992" w:hanging="118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63" w:hanging="118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34" w:hanging="118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04" w:hanging="1181"/>
      </w:pPr>
      <w:rPr>
        <w:rFonts w:hint="default"/>
        <w:lang w:val="pt-BR" w:eastAsia="pt-BR" w:bidi="pt-BR"/>
      </w:rPr>
    </w:lvl>
  </w:abstractNum>
  <w:abstractNum w:abstractNumId="21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22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23" w15:restartNumberingAfterBreak="0">
    <w:nsid w:val="3EBE3A90"/>
    <w:multiLevelType w:val="hybridMultilevel"/>
    <w:tmpl w:val="C7ACB4CC"/>
    <w:lvl w:ilvl="0" w:tplc="957E76B4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A4CFE66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4ED46A8A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AD4E15C4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56405016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ACB2950C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7060B5B0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ACD60D56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E1FE55AE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24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5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rFonts w:hint="default"/>
        <w:lang w:val="pt-BR" w:eastAsia="pt-BR" w:bidi="pt-BR"/>
      </w:rPr>
    </w:lvl>
  </w:abstractNum>
  <w:abstractNum w:abstractNumId="26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rFonts w:hint="default"/>
        <w:lang w:val="pt-BR" w:eastAsia="pt-BR" w:bidi="pt-BR"/>
      </w:rPr>
    </w:lvl>
  </w:abstractNum>
  <w:abstractNum w:abstractNumId="27" w15:restartNumberingAfterBreak="0">
    <w:nsid w:val="470F5A83"/>
    <w:multiLevelType w:val="hybridMultilevel"/>
    <w:tmpl w:val="06960418"/>
    <w:lvl w:ilvl="0" w:tplc="96B6668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2" w:hanging="360"/>
      </w:pPr>
    </w:lvl>
    <w:lvl w:ilvl="2" w:tplc="0416001B" w:tentative="1">
      <w:start w:val="1"/>
      <w:numFmt w:val="lowerRoman"/>
      <w:lvlText w:val="%3."/>
      <w:lvlJc w:val="right"/>
      <w:pPr>
        <w:ind w:left="1922" w:hanging="180"/>
      </w:pPr>
    </w:lvl>
    <w:lvl w:ilvl="3" w:tplc="0416000F" w:tentative="1">
      <w:start w:val="1"/>
      <w:numFmt w:val="decimal"/>
      <w:lvlText w:val="%4."/>
      <w:lvlJc w:val="left"/>
      <w:pPr>
        <w:ind w:left="2642" w:hanging="360"/>
      </w:pPr>
    </w:lvl>
    <w:lvl w:ilvl="4" w:tplc="04160019" w:tentative="1">
      <w:start w:val="1"/>
      <w:numFmt w:val="lowerLetter"/>
      <w:lvlText w:val="%5."/>
      <w:lvlJc w:val="left"/>
      <w:pPr>
        <w:ind w:left="3362" w:hanging="360"/>
      </w:pPr>
    </w:lvl>
    <w:lvl w:ilvl="5" w:tplc="0416001B" w:tentative="1">
      <w:start w:val="1"/>
      <w:numFmt w:val="lowerRoman"/>
      <w:lvlText w:val="%6."/>
      <w:lvlJc w:val="right"/>
      <w:pPr>
        <w:ind w:left="4082" w:hanging="180"/>
      </w:pPr>
    </w:lvl>
    <w:lvl w:ilvl="6" w:tplc="0416000F" w:tentative="1">
      <w:start w:val="1"/>
      <w:numFmt w:val="decimal"/>
      <w:lvlText w:val="%7."/>
      <w:lvlJc w:val="left"/>
      <w:pPr>
        <w:ind w:left="4802" w:hanging="360"/>
      </w:pPr>
    </w:lvl>
    <w:lvl w:ilvl="7" w:tplc="04160019" w:tentative="1">
      <w:start w:val="1"/>
      <w:numFmt w:val="lowerLetter"/>
      <w:lvlText w:val="%8."/>
      <w:lvlJc w:val="left"/>
      <w:pPr>
        <w:ind w:left="5522" w:hanging="360"/>
      </w:pPr>
    </w:lvl>
    <w:lvl w:ilvl="8" w:tplc="0416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8" w15:restartNumberingAfterBreak="0">
    <w:nsid w:val="48551612"/>
    <w:multiLevelType w:val="hybridMultilevel"/>
    <w:tmpl w:val="BF3018E4"/>
    <w:lvl w:ilvl="0" w:tplc="5E3810C6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3"/>
        <w:w w:val="99"/>
        <w:sz w:val="18"/>
        <w:szCs w:val="18"/>
        <w:lang w:val="pt-BR" w:eastAsia="pt-BR" w:bidi="pt-BR"/>
      </w:rPr>
    </w:lvl>
    <w:lvl w:ilvl="1" w:tplc="DE645964">
      <w:numFmt w:val="bullet"/>
      <w:lvlText w:val="•"/>
      <w:lvlJc w:val="left"/>
      <w:pPr>
        <w:ind w:left="996" w:hanging="111"/>
      </w:pPr>
      <w:rPr>
        <w:rFonts w:hint="default"/>
        <w:lang w:val="pt-BR" w:eastAsia="pt-BR" w:bidi="pt-BR"/>
      </w:rPr>
    </w:lvl>
    <w:lvl w:ilvl="2" w:tplc="CB589E54">
      <w:numFmt w:val="bullet"/>
      <w:lvlText w:val="•"/>
      <w:lvlJc w:val="left"/>
      <w:pPr>
        <w:ind w:left="1892" w:hanging="111"/>
      </w:pPr>
      <w:rPr>
        <w:rFonts w:hint="default"/>
        <w:lang w:val="pt-BR" w:eastAsia="pt-BR" w:bidi="pt-BR"/>
      </w:rPr>
    </w:lvl>
    <w:lvl w:ilvl="3" w:tplc="70969408">
      <w:numFmt w:val="bullet"/>
      <w:lvlText w:val="•"/>
      <w:lvlJc w:val="left"/>
      <w:pPr>
        <w:ind w:left="2789" w:hanging="111"/>
      </w:pPr>
      <w:rPr>
        <w:rFonts w:hint="default"/>
        <w:lang w:val="pt-BR" w:eastAsia="pt-BR" w:bidi="pt-BR"/>
      </w:rPr>
    </w:lvl>
    <w:lvl w:ilvl="4" w:tplc="5BDED4F8">
      <w:numFmt w:val="bullet"/>
      <w:lvlText w:val="•"/>
      <w:lvlJc w:val="left"/>
      <w:pPr>
        <w:ind w:left="3685" w:hanging="111"/>
      </w:pPr>
      <w:rPr>
        <w:rFonts w:hint="default"/>
        <w:lang w:val="pt-BR" w:eastAsia="pt-BR" w:bidi="pt-BR"/>
      </w:rPr>
    </w:lvl>
    <w:lvl w:ilvl="5" w:tplc="A94C6278">
      <w:numFmt w:val="bullet"/>
      <w:lvlText w:val="•"/>
      <w:lvlJc w:val="left"/>
      <w:pPr>
        <w:ind w:left="4582" w:hanging="111"/>
      </w:pPr>
      <w:rPr>
        <w:rFonts w:hint="default"/>
        <w:lang w:val="pt-BR" w:eastAsia="pt-BR" w:bidi="pt-BR"/>
      </w:rPr>
    </w:lvl>
    <w:lvl w:ilvl="6" w:tplc="2700706C">
      <w:numFmt w:val="bullet"/>
      <w:lvlText w:val="•"/>
      <w:lvlJc w:val="left"/>
      <w:pPr>
        <w:ind w:left="5478" w:hanging="111"/>
      </w:pPr>
      <w:rPr>
        <w:rFonts w:hint="default"/>
        <w:lang w:val="pt-BR" w:eastAsia="pt-BR" w:bidi="pt-BR"/>
      </w:rPr>
    </w:lvl>
    <w:lvl w:ilvl="7" w:tplc="405EB9BC">
      <w:numFmt w:val="bullet"/>
      <w:lvlText w:val="•"/>
      <w:lvlJc w:val="left"/>
      <w:pPr>
        <w:ind w:left="6374" w:hanging="111"/>
      </w:pPr>
      <w:rPr>
        <w:rFonts w:hint="default"/>
        <w:lang w:val="pt-BR" w:eastAsia="pt-BR" w:bidi="pt-BR"/>
      </w:rPr>
    </w:lvl>
    <w:lvl w:ilvl="8" w:tplc="0EE00816">
      <w:numFmt w:val="bullet"/>
      <w:lvlText w:val="•"/>
      <w:lvlJc w:val="left"/>
      <w:pPr>
        <w:ind w:left="7271" w:hanging="111"/>
      </w:pPr>
      <w:rPr>
        <w:rFonts w:hint="default"/>
        <w:lang w:val="pt-BR" w:eastAsia="pt-BR" w:bidi="pt-BR"/>
      </w:rPr>
    </w:lvl>
  </w:abstractNum>
  <w:abstractNum w:abstractNumId="29" w15:restartNumberingAfterBreak="0">
    <w:nsid w:val="48872F4D"/>
    <w:multiLevelType w:val="hybridMultilevel"/>
    <w:tmpl w:val="C538882E"/>
    <w:lvl w:ilvl="0" w:tplc="BA7CCA28">
      <w:numFmt w:val="bullet"/>
      <w:lvlText w:val="-"/>
      <w:lvlJc w:val="left"/>
      <w:pPr>
        <w:ind w:left="107" w:hanging="130"/>
      </w:pPr>
      <w:rPr>
        <w:rFonts w:ascii="Arial" w:eastAsia="Arial" w:hAnsi="Arial" w:cs="Arial" w:hint="default"/>
        <w:w w:val="99"/>
        <w:sz w:val="18"/>
        <w:szCs w:val="18"/>
        <w:lang w:val="pt-BR" w:eastAsia="pt-BR" w:bidi="pt-BR"/>
      </w:rPr>
    </w:lvl>
    <w:lvl w:ilvl="1" w:tplc="07408996">
      <w:numFmt w:val="bullet"/>
      <w:lvlText w:val="•"/>
      <w:lvlJc w:val="left"/>
      <w:pPr>
        <w:ind w:left="996" w:hanging="130"/>
      </w:pPr>
      <w:rPr>
        <w:rFonts w:hint="default"/>
        <w:lang w:val="pt-BR" w:eastAsia="pt-BR" w:bidi="pt-BR"/>
      </w:rPr>
    </w:lvl>
    <w:lvl w:ilvl="2" w:tplc="B1A47004">
      <w:numFmt w:val="bullet"/>
      <w:lvlText w:val="•"/>
      <w:lvlJc w:val="left"/>
      <w:pPr>
        <w:ind w:left="1892" w:hanging="130"/>
      </w:pPr>
      <w:rPr>
        <w:rFonts w:hint="default"/>
        <w:lang w:val="pt-BR" w:eastAsia="pt-BR" w:bidi="pt-BR"/>
      </w:rPr>
    </w:lvl>
    <w:lvl w:ilvl="3" w:tplc="C100B3B2">
      <w:numFmt w:val="bullet"/>
      <w:lvlText w:val="•"/>
      <w:lvlJc w:val="left"/>
      <w:pPr>
        <w:ind w:left="2789" w:hanging="130"/>
      </w:pPr>
      <w:rPr>
        <w:rFonts w:hint="default"/>
        <w:lang w:val="pt-BR" w:eastAsia="pt-BR" w:bidi="pt-BR"/>
      </w:rPr>
    </w:lvl>
    <w:lvl w:ilvl="4" w:tplc="25628BAE">
      <w:numFmt w:val="bullet"/>
      <w:lvlText w:val="•"/>
      <w:lvlJc w:val="left"/>
      <w:pPr>
        <w:ind w:left="3685" w:hanging="130"/>
      </w:pPr>
      <w:rPr>
        <w:rFonts w:hint="default"/>
        <w:lang w:val="pt-BR" w:eastAsia="pt-BR" w:bidi="pt-BR"/>
      </w:rPr>
    </w:lvl>
    <w:lvl w:ilvl="5" w:tplc="1CC4CA08">
      <w:numFmt w:val="bullet"/>
      <w:lvlText w:val="•"/>
      <w:lvlJc w:val="left"/>
      <w:pPr>
        <w:ind w:left="4582" w:hanging="130"/>
      </w:pPr>
      <w:rPr>
        <w:rFonts w:hint="default"/>
        <w:lang w:val="pt-BR" w:eastAsia="pt-BR" w:bidi="pt-BR"/>
      </w:rPr>
    </w:lvl>
    <w:lvl w:ilvl="6" w:tplc="109A2C1E">
      <w:numFmt w:val="bullet"/>
      <w:lvlText w:val="•"/>
      <w:lvlJc w:val="left"/>
      <w:pPr>
        <w:ind w:left="5478" w:hanging="130"/>
      </w:pPr>
      <w:rPr>
        <w:rFonts w:hint="default"/>
        <w:lang w:val="pt-BR" w:eastAsia="pt-BR" w:bidi="pt-BR"/>
      </w:rPr>
    </w:lvl>
    <w:lvl w:ilvl="7" w:tplc="C73E52AA">
      <w:numFmt w:val="bullet"/>
      <w:lvlText w:val="•"/>
      <w:lvlJc w:val="left"/>
      <w:pPr>
        <w:ind w:left="6374" w:hanging="130"/>
      </w:pPr>
      <w:rPr>
        <w:rFonts w:hint="default"/>
        <w:lang w:val="pt-BR" w:eastAsia="pt-BR" w:bidi="pt-BR"/>
      </w:rPr>
    </w:lvl>
    <w:lvl w:ilvl="8" w:tplc="ACFA897E">
      <w:numFmt w:val="bullet"/>
      <w:lvlText w:val="•"/>
      <w:lvlJc w:val="left"/>
      <w:pPr>
        <w:ind w:left="7271" w:hanging="130"/>
      </w:pPr>
      <w:rPr>
        <w:rFonts w:hint="default"/>
        <w:lang w:val="pt-BR" w:eastAsia="pt-BR" w:bidi="pt-BR"/>
      </w:rPr>
    </w:lvl>
  </w:abstractNum>
  <w:abstractNum w:abstractNumId="30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rFonts w:hint="default"/>
        <w:lang w:val="pt-BR" w:eastAsia="pt-BR" w:bidi="pt-BR"/>
      </w:rPr>
    </w:lvl>
  </w:abstractNum>
  <w:abstractNum w:abstractNumId="31" w15:restartNumberingAfterBreak="0">
    <w:nsid w:val="4B105CBD"/>
    <w:multiLevelType w:val="hybridMultilevel"/>
    <w:tmpl w:val="03ECE3F2"/>
    <w:lvl w:ilvl="0" w:tplc="7AE63810">
      <w:start w:val="8"/>
      <w:numFmt w:val="upperRoman"/>
      <w:lvlText w:val="%1"/>
      <w:lvlJc w:val="left"/>
      <w:pPr>
        <w:ind w:left="1540" w:hanging="690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1" w:tplc="51569F48">
      <w:numFmt w:val="bullet"/>
      <w:lvlText w:val="•"/>
      <w:lvlJc w:val="left"/>
      <w:pPr>
        <w:ind w:left="2320" w:hanging="690"/>
      </w:pPr>
      <w:rPr>
        <w:rFonts w:hint="default"/>
        <w:lang w:val="pt-BR" w:eastAsia="pt-BR" w:bidi="pt-BR"/>
      </w:rPr>
    </w:lvl>
    <w:lvl w:ilvl="2" w:tplc="FADC5EC4">
      <w:numFmt w:val="bullet"/>
      <w:lvlText w:val="•"/>
      <w:lvlJc w:val="left"/>
      <w:pPr>
        <w:ind w:left="3101" w:hanging="690"/>
      </w:pPr>
      <w:rPr>
        <w:rFonts w:hint="default"/>
        <w:lang w:val="pt-BR" w:eastAsia="pt-BR" w:bidi="pt-BR"/>
      </w:rPr>
    </w:lvl>
    <w:lvl w:ilvl="3" w:tplc="DDA82E2C">
      <w:numFmt w:val="bullet"/>
      <w:lvlText w:val="•"/>
      <w:lvlJc w:val="left"/>
      <w:pPr>
        <w:ind w:left="3881" w:hanging="690"/>
      </w:pPr>
      <w:rPr>
        <w:rFonts w:hint="default"/>
        <w:lang w:val="pt-BR" w:eastAsia="pt-BR" w:bidi="pt-BR"/>
      </w:rPr>
    </w:lvl>
    <w:lvl w:ilvl="4" w:tplc="CFBCD630">
      <w:numFmt w:val="bullet"/>
      <w:lvlText w:val="•"/>
      <w:lvlJc w:val="left"/>
      <w:pPr>
        <w:ind w:left="4662" w:hanging="690"/>
      </w:pPr>
      <w:rPr>
        <w:rFonts w:hint="default"/>
        <w:lang w:val="pt-BR" w:eastAsia="pt-BR" w:bidi="pt-BR"/>
      </w:rPr>
    </w:lvl>
    <w:lvl w:ilvl="5" w:tplc="8C8A1F7C">
      <w:numFmt w:val="bullet"/>
      <w:lvlText w:val="•"/>
      <w:lvlJc w:val="left"/>
      <w:pPr>
        <w:ind w:left="5443" w:hanging="690"/>
      </w:pPr>
      <w:rPr>
        <w:rFonts w:hint="default"/>
        <w:lang w:val="pt-BR" w:eastAsia="pt-BR" w:bidi="pt-BR"/>
      </w:rPr>
    </w:lvl>
    <w:lvl w:ilvl="6" w:tplc="43B6EBFE">
      <w:numFmt w:val="bullet"/>
      <w:lvlText w:val="•"/>
      <w:lvlJc w:val="left"/>
      <w:pPr>
        <w:ind w:left="6223" w:hanging="690"/>
      </w:pPr>
      <w:rPr>
        <w:rFonts w:hint="default"/>
        <w:lang w:val="pt-BR" w:eastAsia="pt-BR" w:bidi="pt-BR"/>
      </w:rPr>
    </w:lvl>
    <w:lvl w:ilvl="7" w:tplc="18F4C260">
      <w:numFmt w:val="bullet"/>
      <w:lvlText w:val="•"/>
      <w:lvlJc w:val="left"/>
      <w:pPr>
        <w:ind w:left="7004" w:hanging="690"/>
      </w:pPr>
      <w:rPr>
        <w:rFonts w:hint="default"/>
        <w:lang w:val="pt-BR" w:eastAsia="pt-BR" w:bidi="pt-BR"/>
      </w:rPr>
    </w:lvl>
    <w:lvl w:ilvl="8" w:tplc="79F2B09A">
      <w:numFmt w:val="bullet"/>
      <w:lvlText w:val="•"/>
      <w:lvlJc w:val="left"/>
      <w:pPr>
        <w:ind w:left="7785" w:hanging="690"/>
      </w:pPr>
      <w:rPr>
        <w:rFonts w:hint="default"/>
        <w:lang w:val="pt-BR" w:eastAsia="pt-BR" w:bidi="pt-BR"/>
      </w:rPr>
    </w:lvl>
  </w:abstractNum>
  <w:abstractNum w:abstractNumId="32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33" w15:restartNumberingAfterBreak="0">
    <w:nsid w:val="4F34413F"/>
    <w:multiLevelType w:val="multilevel"/>
    <w:tmpl w:val="6CE042B8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4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rFonts w:hint="default"/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rFonts w:hint="default"/>
        <w:lang w:val="pt-BR" w:eastAsia="pt-BR" w:bidi="pt-BR"/>
      </w:rPr>
    </w:lvl>
  </w:abstractNum>
  <w:abstractNum w:abstractNumId="35" w15:restartNumberingAfterBreak="0">
    <w:nsid w:val="543C4579"/>
    <w:multiLevelType w:val="multilevel"/>
    <w:tmpl w:val="736A4334"/>
    <w:lvl w:ilvl="0">
      <w:start w:val="3"/>
      <w:numFmt w:val="decimal"/>
      <w:lvlText w:val="%1"/>
      <w:lvlJc w:val="left"/>
      <w:pPr>
        <w:ind w:left="122" w:hanging="99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2" w:hanging="994"/>
      </w:pPr>
      <w:rPr>
        <w:rFonts w:hint="default"/>
        <w:lang w:val="pt-BR" w:eastAsia="pt-BR" w:bidi="pt-BR"/>
      </w:rPr>
    </w:lvl>
    <w:lvl w:ilvl="2">
      <w:start w:val="5"/>
      <w:numFmt w:val="decimal"/>
      <w:lvlText w:val="%1.%2.%3."/>
      <w:lvlJc w:val="left"/>
      <w:pPr>
        <w:ind w:left="122" w:hanging="994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99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99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99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99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99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994"/>
      </w:pPr>
      <w:rPr>
        <w:rFonts w:hint="default"/>
        <w:lang w:val="pt-BR" w:eastAsia="pt-BR" w:bidi="pt-BR"/>
      </w:rPr>
    </w:lvl>
  </w:abstractNum>
  <w:abstractNum w:abstractNumId="36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7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471" w:hanging="370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rFonts w:hint="default"/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rFonts w:hint="default"/>
        <w:lang w:val="pt-BR" w:eastAsia="pt-BR" w:bidi="pt-BR"/>
      </w:rPr>
    </w:lvl>
  </w:abstractNum>
  <w:abstractNum w:abstractNumId="38" w15:restartNumberingAfterBreak="0">
    <w:nsid w:val="590849DE"/>
    <w:multiLevelType w:val="multilevel"/>
    <w:tmpl w:val="7CC291C0"/>
    <w:lvl w:ilvl="0">
      <w:start w:val="7"/>
      <w:numFmt w:val="decimal"/>
      <w:lvlText w:val="%1"/>
      <w:lvlJc w:val="left"/>
      <w:pPr>
        <w:ind w:left="122" w:hanging="672"/>
      </w:pPr>
      <w:rPr>
        <w:rFonts w:hint="default"/>
        <w:lang w:val="pt-BR" w:eastAsia="pt-BR" w:bidi="pt-BR"/>
      </w:rPr>
    </w:lvl>
    <w:lvl w:ilvl="1">
      <w:start w:val="6"/>
      <w:numFmt w:val="decimal"/>
      <w:lvlText w:val="%1.%2."/>
      <w:lvlJc w:val="left"/>
      <w:pPr>
        <w:ind w:left="122" w:hanging="672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" w:hanging="1416"/>
      </w:pPr>
      <w:rPr>
        <w:rFonts w:ascii="Courier New" w:eastAsia="Courier New" w:hAnsi="Courier New" w:cs="Courier New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87" w:hanging="141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10" w:hanging="141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33" w:hanging="141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55" w:hanging="141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78" w:hanging="141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501" w:hanging="1416"/>
      </w:pPr>
      <w:rPr>
        <w:rFonts w:hint="default"/>
        <w:lang w:val="pt-BR" w:eastAsia="pt-BR" w:bidi="pt-BR"/>
      </w:rPr>
    </w:lvl>
  </w:abstractNum>
  <w:abstractNum w:abstractNumId="39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40" w15:restartNumberingAfterBreak="0">
    <w:nsid w:val="5A361993"/>
    <w:multiLevelType w:val="hybridMultilevel"/>
    <w:tmpl w:val="AF969BFC"/>
    <w:lvl w:ilvl="0" w:tplc="9DBCD7C6">
      <w:start w:val="1"/>
      <w:numFmt w:val="upperRoman"/>
      <w:lvlText w:val="%1"/>
      <w:lvlJc w:val="left"/>
      <w:pPr>
        <w:ind w:left="1254" w:hanging="28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522CE9D2">
      <w:numFmt w:val="bullet"/>
      <w:lvlText w:val="•"/>
      <w:lvlJc w:val="left"/>
      <w:pPr>
        <w:ind w:left="2068" w:hanging="281"/>
      </w:pPr>
      <w:rPr>
        <w:rFonts w:hint="default"/>
        <w:lang w:val="pt-BR" w:eastAsia="pt-BR" w:bidi="pt-BR"/>
      </w:rPr>
    </w:lvl>
    <w:lvl w:ilvl="2" w:tplc="BD1087DC">
      <w:numFmt w:val="bullet"/>
      <w:lvlText w:val="•"/>
      <w:lvlJc w:val="left"/>
      <w:pPr>
        <w:ind w:left="2877" w:hanging="281"/>
      </w:pPr>
      <w:rPr>
        <w:rFonts w:hint="default"/>
        <w:lang w:val="pt-BR" w:eastAsia="pt-BR" w:bidi="pt-BR"/>
      </w:rPr>
    </w:lvl>
    <w:lvl w:ilvl="3" w:tplc="7F94F7C4">
      <w:numFmt w:val="bullet"/>
      <w:lvlText w:val="•"/>
      <w:lvlJc w:val="left"/>
      <w:pPr>
        <w:ind w:left="3685" w:hanging="281"/>
      </w:pPr>
      <w:rPr>
        <w:rFonts w:hint="default"/>
        <w:lang w:val="pt-BR" w:eastAsia="pt-BR" w:bidi="pt-BR"/>
      </w:rPr>
    </w:lvl>
    <w:lvl w:ilvl="4" w:tplc="D55A87C0">
      <w:numFmt w:val="bullet"/>
      <w:lvlText w:val="•"/>
      <w:lvlJc w:val="left"/>
      <w:pPr>
        <w:ind w:left="4494" w:hanging="281"/>
      </w:pPr>
      <w:rPr>
        <w:rFonts w:hint="default"/>
        <w:lang w:val="pt-BR" w:eastAsia="pt-BR" w:bidi="pt-BR"/>
      </w:rPr>
    </w:lvl>
    <w:lvl w:ilvl="5" w:tplc="614E8B6C">
      <w:numFmt w:val="bullet"/>
      <w:lvlText w:val="•"/>
      <w:lvlJc w:val="left"/>
      <w:pPr>
        <w:ind w:left="5303" w:hanging="281"/>
      </w:pPr>
      <w:rPr>
        <w:rFonts w:hint="default"/>
        <w:lang w:val="pt-BR" w:eastAsia="pt-BR" w:bidi="pt-BR"/>
      </w:rPr>
    </w:lvl>
    <w:lvl w:ilvl="6" w:tplc="49F837F6">
      <w:numFmt w:val="bullet"/>
      <w:lvlText w:val="•"/>
      <w:lvlJc w:val="left"/>
      <w:pPr>
        <w:ind w:left="6111" w:hanging="281"/>
      </w:pPr>
      <w:rPr>
        <w:rFonts w:hint="default"/>
        <w:lang w:val="pt-BR" w:eastAsia="pt-BR" w:bidi="pt-BR"/>
      </w:rPr>
    </w:lvl>
    <w:lvl w:ilvl="7" w:tplc="408EFA6C">
      <w:numFmt w:val="bullet"/>
      <w:lvlText w:val="•"/>
      <w:lvlJc w:val="left"/>
      <w:pPr>
        <w:ind w:left="6920" w:hanging="281"/>
      </w:pPr>
      <w:rPr>
        <w:rFonts w:hint="default"/>
        <w:lang w:val="pt-BR" w:eastAsia="pt-BR" w:bidi="pt-BR"/>
      </w:rPr>
    </w:lvl>
    <w:lvl w:ilvl="8" w:tplc="853E2F6C">
      <w:numFmt w:val="bullet"/>
      <w:lvlText w:val="•"/>
      <w:lvlJc w:val="left"/>
      <w:pPr>
        <w:ind w:left="7729" w:hanging="281"/>
      </w:pPr>
      <w:rPr>
        <w:rFonts w:hint="default"/>
        <w:lang w:val="pt-BR" w:eastAsia="pt-BR" w:bidi="pt-BR"/>
      </w:rPr>
    </w:lvl>
  </w:abstractNum>
  <w:abstractNum w:abstractNumId="41" w15:restartNumberingAfterBreak="0">
    <w:nsid w:val="5C1604B6"/>
    <w:multiLevelType w:val="hybridMultilevel"/>
    <w:tmpl w:val="E68AD070"/>
    <w:lvl w:ilvl="0" w:tplc="09706E2E">
      <w:start w:val="1"/>
      <w:numFmt w:val="upperRoman"/>
      <w:lvlText w:val="%1"/>
      <w:lvlJc w:val="left"/>
      <w:pPr>
        <w:ind w:left="1540" w:hanging="471"/>
      </w:pPr>
      <w:rPr>
        <w:rFonts w:ascii="Courier New" w:eastAsia="Courier New" w:hAnsi="Courier New" w:cs="Courier New" w:hint="default"/>
        <w:b/>
        <w:bCs/>
        <w:w w:val="100"/>
        <w:sz w:val="22"/>
        <w:szCs w:val="22"/>
        <w:lang w:val="pt-BR" w:eastAsia="pt-BR" w:bidi="pt-BR"/>
      </w:rPr>
    </w:lvl>
    <w:lvl w:ilvl="1" w:tplc="37D8AB20">
      <w:numFmt w:val="bullet"/>
      <w:lvlText w:val="•"/>
      <w:lvlJc w:val="left"/>
      <w:pPr>
        <w:ind w:left="2320" w:hanging="471"/>
      </w:pPr>
      <w:rPr>
        <w:rFonts w:hint="default"/>
        <w:lang w:val="pt-BR" w:eastAsia="pt-BR" w:bidi="pt-BR"/>
      </w:rPr>
    </w:lvl>
    <w:lvl w:ilvl="2" w:tplc="67548940">
      <w:numFmt w:val="bullet"/>
      <w:lvlText w:val="•"/>
      <w:lvlJc w:val="left"/>
      <w:pPr>
        <w:ind w:left="3101" w:hanging="471"/>
      </w:pPr>
      <w:rPr>
        <w:rFonts w:hint="default"/>
        <w:lang w:val="pt-BR" w:eastAsia="pt-BR" w:bidi="pt-BR"/>
      </w:rPr>
    </w:lvl>
    <w:lvl w:ilvl="3" w:tplc="C892FFD0">
      <w:numFmt w:val="bullet"/>
      <w:lvlText w:val="•"/>
      <w:lvlJc w:val="left"/>
      <w:pPr>
        <w:ind w:left="3881" w:hanging="471"/>
      </w:pPr>
      <w:rPr>
        <w:rFonts w:hint="default"/>
        <w:lang w:val="pt-BR" w:eastAsia="pt-BR" w:bidi="pt-BR"/>
      </w:rPr>
    </w:lvl>
    <w:lvl w:ilvl="4" w:tplc="64988DF8">
      <w:numFmt w:val="bullet"/>
      <w:lvlText w:val="•"/>
      <w:lvlJc w:val="left"/>
      <w:pPr>
        <w:ind w:left="4662" w:hanging="471"/>
      </w:pPr>
      <w:rPr>
        <w:rFonts w:hint="default"/>
        <w:lang w:val="pt-BR" w:eastAsia="pt-BR" w:bidi="pt-BR"/>
      </w:rPr>
    </w:lvl>
    <w:lvl w:ilvl="5" w:tplc="E6144836">
      <w:numFmt w:val="bullet"/>
      <w:lvlText w:val="•"/>
      <w:lvlJc w:val="left"/>
      <w:pPr>
        <w:ind w:left="5443" w:hanging="471"/>
      </w:pPr>
      <w:rPr>
        <w:rFonts w:hint="default"/>
        <w:lang w:val="pt-BR" w:eastAsia="pt-BR" w:bidi="pt-BR"/>
      </w:rPr>
    </w:lvl>
    <w:lvl w:ilvl="6" w:tplc="9A80C6B4">
      <w:numFmt w:val="bullet"/>
      <w:lvlText w:val="•"/>
      <w:lvlJc w:val="left"/>
      <w:pPr>
        <w:ind w:left="6223" w:hanging="471"/>
      </w:pPr>
      <w:rPr>
        <w:rFonts w:hint="default"/>
        <w:lang w:val="pt-BR" w:eastAsia="pt-BR" w:bidi="pt-BR"/>
      </w:rPr>
    </w:lvl>
    <w:lvl w:ilvl="7" w:tplc="72441F5C">
      <w:numFmt w:val="bullet"/>
      <w:lvlText w:val="•"/>
      <w:lvlJc w:val="left"/>
      <w:pPr>
        <w:ind w:left="7004" w:hanging="471"/>
      </w:pPr>
      <w:rPr>
        <w:rFonts w:hint="default"/>
        <w:lang w:val="pt-BR" w:eastAsia="pt-BR" w:bidi="pt-BR"/>
      </w:rPr>
    </w:lvl>
    <w:lvl w:ilvl="8" w:tplc="8178438C">
      <w:numFmt w:val="bullet"/>
      <w:lvlText w:val="•"/>
      <w:lvlJc w:val="left"/>
      <w:pPr>
        <w:ind w:left="7785" w:hanging="471"/>
      </w:pPr>
      <w:rPr>
        <w:rFonts w:hint="default"/>
        <w:lang w:val="pt-BR" w:eastAsia="pt-BR" w:bidi="pt-BR"/>
      </w:rPr>
    </w:lvl>
  </w:abstractNum>
  <w:abstractNum w:abstractNumId="42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rFonts w:hint="default"/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rFonts w:hint="default"/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rFonts w:hint="default"/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rFonts w:hint="default"/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rFonts w:hint="default"/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rFonts w:hint="default"/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rFonts w:hint="default"/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rFonts w:hint="default"/>
        <w:lang w:val="pt-BR" w:eastAsia="pt-BR" w:bidi="pt-BR"/>
      </w:rPr>
    </w:lvl>
  </w:abstractNum>
  <w:abstractNum w:abstractNumId="43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rFonts w:hint="default"/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BR" w:eastAsia="pt-BR" w:bidi="pt-BR"/>
      </w:rPr>
    </w:lvl>
  </w:abstractNum>
  <w:abstractNum w:abstractNumId="44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45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6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rFonts w:hint="default"/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rFonts w:hint="default"/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rFonts w:hint="default"/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rFonts w:hint="default"/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rFonts w:hint="default"/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rFonts w:hint="default"/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rFonts w:hint="default"/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rFonts w:hint="default"/>
        <w:lang w:val="pt-BR" w:eastAsia="pt-BR" w:bidi="pt-BR"/>
      </w:rPr>
    </w:lvl>
  </w:abstractNum>
  <w:abstractNum w:abstractNumId="47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41"/>
  </w:num>
  <w:num w:numId="4">
    <w:abstractNumId w:val="40"/>
  </w:num>
  <w:num w:numId="5">
    <w:abstractNumId w:val="38"/>
  </w:num>
  <w:num w:numId="6">
    <w:abstractNumId w:val="35"/>
  </w:num>
  <w:num w:numId="7">
    <w:abstractNumId w:val="4"/>
  </w:num>
  <w:num w:numId="8">
    <w:abstractNumId w:val="17"/>
  </w:num>
  <w:num w:numId="9">
    <w:abstractNumId w:val="23"/>
  </w:num>
  <w:num w:numId="10">
    <w:abstractNumId w:val="12"/>
  </w:num>
  <w:num w:numId="11">
    <w:abstractNumId w:val="33"/>
  </w:num>
  <w:num w:numId="12">
    <w:abstractNumId w:val="1"/>
  </w:num>
  <w:num w:numId="13">
    <w:abstractNumId w:val="20"/>
  </w:num>
  <w:num w:numId="14">
    <w:abstractNumId w:val="29"/>
  </w:num>
  <w:num w:numId="15">
    <w:abstractNumId w:val="6"/>
  </w:num>
  <w:num w:numId="16">
    <w:abstractNumId w:val="18"/>
  </w:num>
  <w:num w:numId="17">
    <w:abstractNumId w:val="28"/>
  </w:num>
  <w:num w:numId="18">
    <w:abstractNumId w:val="27"/>
  </w:num>
  <w:num w:numId="19">
    <w:abstractNumId w:val="45"/>
  </w:num>
  <w:num w:numId="20">
    <w:abstractNumId w:val="47"/>
  </w:num>
  <w:num w:numId="21">
    <w:abstractNumId w:val="36"/>
  </w:num>
  <w:num w:numId="22">
    <w:abstractNumId w:val="24"/>
  </w:num>
  <w:num w:numId="23">
    <w:abstractNumId w:val="21"/>
  </w:num>
  <w:num w:numId="24">
    <w:abstractNumId w:val="10"/>
  </w:num>
  <w:num w:numId="25">
    <w:abstractNumId w:val="44"/>
  </w:num>
  <w:num w:numId="26">
    <w:abstractNumId w:val="13"/>
  </w:num>
  <w:num w:numId="27">
    <w:abstractNumId w:val="14"/>
  </w:num>
  <w:num w:numId="28">
    <w:abstractNumId w:val="22"/>
  </w:num>
  <w:num w:numId="29">
    <w:abstractNumId w:val="19"/>
  </w:num>
  <w:num w:numId="30">
    <w:abstractNumId w:val="39"/>
  </w:num>
  <w:num w:numId="31">
    <w:abstractNumId w:val="32"/>
  </w:num>
  <w:num w:numId="32">
    <w:abstractNumId w:val="2"/>
    <w:lvlOverride w:ilvl="0">
      <w:startOverride w:val="13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6"/>
  </w:num>
  <w:num w:numId="36">
    <w:abstractNumId w:val="9"/>
  </w:num>
  <w:num w:numId="37">
    <w:abstractNumId w:val="3"/>
  </w:num>
  <w:num w:numId="38">
    <w:abstractNumId w:val="46"/>
  </w:num>
  <w:num w:numId="39">
    <w:abstractNumId w:val="37"/>
  </w:num>
  <w:num w:numId="40">
    <w:abstractNumId w:val="15"/>
  </w:num>
  <w:num w:numId="41">
    <w:abstractNumId w:val="42"/>
  </w:num>
  <w:num w:numId="42">
    <w:abstractNumId w:val="11"/>
  </w:num>
  <w:num w:numId="43">
    <w:abstractNumId w:val="8"/>
  </w:num>
  <w:num w:numId="44">
    <w:abstractNumId w:val="34"/>
  </w:num>
  <w:num w:numId="45">
    <w:abstractNumId w:val="43"/>
  </w:num>
  <w:num w:numId="46">
    <w:abstractNumId w:val="7"/>
  </w:num>
  <w:num w:numId="47">
    <w:abstractNumId w:val="5"/>
  </w:num>
  <w:num w:numId="48">
    <w:abstractNumId w:val="0"/>
  </w:num>
  <w:num w:numId="49">
    <w:abstractNumId w:val="30"/>
  </w:num>
  <w:num w:numId="5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221F9"/>
    <w:rsid w:val="00030700"/>
    <w:rsid w:val="000359E3"/>
    <w:rsid w:val="00036895"/>
    <w:rsid w:val="00037AB5"/>
    <w:rsid w:val="000412A4"/>
    <w:rsid w:val="00045896"/>
    <w:rsid w:val="00051325"/>
    <w:rsid w:val="00071992"/>
    <w:rsid w:val="0008020B"/>
    <w:rsid w:val="000827F7"/>
    <w:rsid w:val="00083004"/>
    <w:rsid w:val="00091420"/>
    <w:rsid w:val="000A3141"/>
    <w:rsid w:val="000B4362"/>
    <w:rsid w:val="000D44F1"/>
    <w:rsid w:val="000E190E"/>
    <w:rsid w:val="000E43E3"/>
    <w:rsid w:val="000F51E3"/>
    <w:rsid w:val="000F7895"/>
    <w:rsid w:val="001503F2"/>
    <w:rsid w:val="00161C13"/>
    <w:rsid w:val="0017375F"/>
    <w:rsid w:val="00175FB2"/>
    <w:rsid w:val="001767FE"/>
    <w:rsid w:val="001929CC"/>
    <w:rsid w:val="001A769D"/>
    <w:rsid w:val="001B41A6"/>
    <w:rsid w:val="001B729D"/>
    <w:rsid w:val="001C00E5"/>
    <w:rsid w:val="001C3450"/>
    <w:rsid w:val="001C7928"/>
    <w:rsid w:val="001E2759"/>
    <w:rsid w:val="001E67D1"/>
    <w:rsid w:val="00211C51"/>
    <w:rsid w:val="00212898"/>
    <w:rsid w:val="002309FF"/>
    <w:rsid w:val="00231C65"/>
    <w:rsid w:val="0024338C"/>
    <w:rsid w:val="0024588A"/>
    <w:rsid w:val="00250234"/>
    <w:rsid w:val="00282894"/>
    <w:rsid w:val="00286685"/>
    <w:rsid w:val="00290781"/>
    <w:rsid w:val="002B14FB"/>
    <w:rsid w:val="002C774F"/>
    <w:rsid w:val="002C7A90"/>
    <w:rsid w:val="002E759D"/>
    <w:rsid w:val="002F12D0"/>
    <w:rsid w:val="002F22C5"/>
    <w:rsid w:val="00307915"/>
    <w:rsid w:val="00307936"/>
    <w:rsid w:val="00311333"/>
    <w:rsid w:val="0031282B"/>
    <w:rsid w:val="00337C60"/>
    <w:rsid w:val="00341546"/>
    <w:rsid w:val="00360DCC"/>
    <w:rsid w:val="00366263"/>
    <w:rsid w:val="003723C9"/>
    <w:rsid w:val="00374708"/>
    <w:rsid w:val="00376E4C"/>
    <w:rsid w:val="0037740B"/>
    <w:rsid w:val="003918DF"/>
    <w:rsid w:val="003A7623"/>
    <w:rsid w:val="003B3CE3"/>
    <w:rsid w:val="003C2CAC"/>
    <w:rsid w:val="003C3E51"/>
    <w:rsid w:val="003C5937"/>
    <w:rsid w:val="003C682F"/>
    <w:rsid w:val="003D11F4"/>
    <w:rsid w:val="003E03CD"/>
    <w:rsid w:val="003E430C"/>
    <w:rsid w:val="003E79C0"/>
    <w:rsid w:val="003E79DD"/>
    <w:rsid w:val="00407EC7"/>
    <w:rsid w:val="00420557"/>
    <w:rsid w:val="00427281"/>
    <w:rsid w:val="00427883"/>
    <w:rsid w:val="00434AA9"/>
    <w:rsid w:val="004669C2"/>
    <w:rsid w:val="00467BBE"/>
    <w:rsid w:val="00470002"/>
    <w:rsid w:val="00484B99"/>
    <w:rsid w:val="004877FC"/>
    <w:rsid w:val="004902CA"/>
    <w:rsid w:val="00491CA9"/>
    <w:rsid w:val="004A550A"/>
    <w:rsid w:val="004B4D7E"/>
    <w:rsid w:val="004D028D"/>
    <w:rsid w:val="004E011E"/>
    <w:rsid w:val="004E1992"/>
    <w:rsid w:val="004E75B8"/>
    <w:rsid w:val="004F7D02"/>
    <w:rsid w:val="00510809"/>
    <w:rsid w:val="00535B38"/>
    <w:rsid w:val="0057534E"/>
    <w:rsid w:val="00580872"/>
    <w:rsid w:val="00585D62"/>
    <w:rsid w:val="005A4CFB"/>
    <w:rsid w:val="005A5BC4"/>
    <w:rsid w:val="005C3EE9"/>
    <w:rsid w:val="005C4A43"/>
    <w:rsid w:val="005E27EE"/>
    <w:rsid w:val="005E32B5"/>
    <w:rsid w:val="005E44BD"/>
    <w:rsid w:val="005E5E0D"/>
    <w:rsid w:val="005F6FF0"/>
    <w:rsid w:val="00606645"/>
    <w:rsid w:val="006074C7"/>
    <w:rsid w:val="00617622"/>
    <w:rsid w:val="00624498"/>
    <w:rsid w:val="00642D45"/>
    <w:rsid w:val="00644893"/>
    <w:rsid w:val="00653ECD"/>
    <w:rsid w:val="006658AF"/>
    <w:rsid w:val="006678DB"/>
    <w:rsid w:val="006831B9"/>
    <w:rsid w:val="006869DA"/>
    <w:rsid w:val="00693540"/>
    <w:rsid w:val="00694A81"/>
    <w:rsid w:val="006A286F"/>
    <w:rsid w:val="006A2DB6"/>
    <w:rsid w:val="006B7DB3"/>
    <w:rsid w:val="006C30EF"/>
    <w:rsid w:val="006C7F23"/>
    <w:rsid w:val="006D3B76"/>
    <w:rsid w:val="006D46CE"/>
    <w:rsid w:val="006D7FA5"/>
    <w:rsid w:val="006E2A5C"/>
    <w:rsid w:val="006E7789"/>
    <w:rsid w:val="00700C8D"/>
    <w:rsid w:val="00712A35"/>
    <w:rsid w:val="00713DAB"/>
    <w:rsid w:val="00715FDE"/>
    <w:rsid w:val="0073113D"/>
    <w:rsid w:val="007322C6"/>
    <w:rsid w:val="007506D1"/>
    <w:rsid w:val="007534F9"/>
    <w:rsid w:val="007665C7"/>
    <w:rsid w:val="00772AD0"/>
    <w:rsid w:val="0077685B"/>
    <w:rsid w:val="007776D0"/>
    <w:rsid w:val="00786D8E"/>
    <w:rsid w:val="007A0E1F"/>
    <w:rsid w:val="007A3ED0"/>
    <w:rsid w:val="007A66F4"/>
    <w:rsid w:val="007B52A3"/>
    <w:rsid w:val="007B5E2F"/>
    <w:rsid w:val="007B60C1"/>
    <w:rsid w:val="007B71D4"/>
    <w:rsid w:val="007B753B"/>
    <w:rsid w:val="007C0DE7"/>
    <w:rsid w:val="007C4D76"/>
    <w:rsid w:val="007E36D8"/>
    <w:rsid w:val="00800741"/>
    <w:rsid w:val="00812F63"/>
    <w:rsid w:val="00827FD6"/>
    <w:rsid w:val="00842D1A"/>
    <w:rsid w:val="00843003"/>
    <w:rsid w:val="0086072F"/>
    <w:rsid w:val="008639B3"/>
    <w:rsid w:val="008641D2"/>
    <w:rsid w:val="00866CC3"/>
    <w:rsid w:val="00867B31"/>
    <w:rsid w:val="008816A4"/>
    <w:rsid w:val="008A0527"/>
    <w:rsid w:val="008A4075"/>
    <w:rsid w:val="008A5705"/>
    <w:rsid w:val="008B5247"/>
    <w:rsid w:val="008B659C"/>
    <w:rsid w:val="008C43CE"/>
    <w:rsid w:val="008C4BC4"/>
    <w:rsid w:val="008D1A2B"/>
    <w:rsid w:val="008E0017"/>
    <w:rsid w:val="008E7D5E"/>
    <w:rsid w:val="008F31E1"/>
    <w:rsid w:val="008F71C8"/>
    <w:rsid w:val="00911B19"/>
    <w:rsid w:val="00912416"/>
    <w:rsid w:val="00917BBE"/>
    <w:rsid w:val="00924299"/>
    <w:rsid w:val="00930948"/>
    <w:rsid w:val="00930F1E"/>
    <w:rsid w:val="00931ECA"/>
    <w:rsid w:val="009324F9"/>
    <w:rsid w:val="0093648F"/>
    <w:rsid w:val="0094395B"/>
    <w:rsid w:val="009513F1"/>
    <w:rsid w:val="00962116"/>
    <w:rsid w:val="00970618"/>
    <w:rsid w:val="00972DBC"/>
    <w:rsid w:val="009828ED"/>
    <w:rsid w:val="009A06EF"/>
    <w:rsid w:val="009B4270"/>
    <w:rsid w:val="009B4943"/>
    <w:rsid w:val="009B661B"/>
    <w:rsid w:val="009C2A4A"/>
    <w:rsid w:val="009D34BA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235C3"/>
    <w:rsid w:val="00A270A9"/>
    <w:rsid w:val="00A2773C"/>
    <w:rsid w:val="00A307F5"/>
    <w:rsid w:val="00A3254C"/>
    <w:rsid w:val="00A37044"/>
    <w:rsid w:val="00A54CCC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A64"/>
    <w:rsid w:val="00AD63FF"/>
    <w:rsid w:val="00AF3982"/>
    <w:rsid w:val="00AF6788"/>
    <w:rsid w:val="00B1328F"/>
    <w:rsid w:val="00B16BD1"/>
    <w:rsid w:val="00B2362D"/>
    <w:rsid w:val="00B27857"/>
    <w:rsid w:val="00B365A7"/>
    <w:rsid w:val="00B47038"/>
    <w:rsid w:val="00B54C44"/>
    <w:rsid w:val="00B611CA"/>
    <w:rsid w:val="00B67BA2"/>
    <w:rsid w:val="00B71777"/>
    <w:rsid w:val="00B83F0E"/>
    <w:rsid w:val="00BA6364"/>
    <w:rsid w:val="00BB7E89"/>
    <w:rsid w:val="00BD0E18"/>
    <w:rsid w:val="00BE0B9D"/>
    <w:rsid w:val="00BF4B96"/>
    <w:rsid w:val="00C1040C"/>
    <w:rsid w:val="00C113D6"/>
    <w:rsid w:val="00C25EE1"/>
    <w:rsid w:val="00C43364"/>
    <w:rsid w:val="00C534F5"/>
    <w:rsid w:val="00C55659"/>
    <w:rsid w:val="00C633BD"/>
    <w:rsid w:val="00C63B8C"/>
    <w:rsid w:val="00C67BA1"/>
    <w:rsid w:val="00C956E4"/>
    <w:rsid w:val="00CA4CC0"/>
    <w:rsid w:val="00CB01AC"/>
    <w:rsid w:val="00CB09FD"/>
    <w:rsid w:val="00CB5FFC"/>
    <w:rsid w:val="00CC4CF3"/>
    <w:rsid w:val="00CF5D75"/>
    <w:rsid w:val="00D003EE"/>
    <w:rsid w:val="00D02A38"/>
    <w:rsid w:val="00D1539C"/>
    <w:rsid w:val="00D30B05"/>
    <w:rsid w:val="00D40CA9"/>
    <w:rsid w:val="00D77A4D"/>
    <w:rsid w:val="00D83EAC"/>
    <w:rsid w:val="00D86AD6"/>
    <w:rsid w:val="00D938DA"/>
    <w:rsid w:val="00DC5004"/>
    <w:rsid w:val="00DD276C"/>
    <w:rsid w:val="00DD2831"/>
    <w:rsid w:val="00DD56D1"/>
    <w:rsid w:val="00DD756D"/>
    <w:rsid w:val="00DE24AB"/>
    <w:rsid w:val="00DE72E2"/>
    <w:rsid w:val="00DE78C9"/>
    <w:rsid w:val="00DF4F51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FE2"/>
    <w:rsid w:val="00E72F22"/>
    <w:rsid w:val="00EB2F19"/>
    <w:rsid w:val="00EC0BC0"/>
    <w:rsid w:val="00EC45CC"/>
    <w:rsid w:val="00ED2776"/>
    <w:rsid w:val="00ED7888"/>
    <w:rsid w:val="00EF2EC5"/>
    <w:rsid w:val="00F0127E"/>
    <w:rsid w:val="00F0479D"/>
    <w:rsid w:val="00F1660D"/>
    <w:rsid w:val="00F1778A"/>
    <w:rsid w:val="00F3224A"/>
    <w:rsid w:val="00F323BC"/>
    <w:rsid w:val="00F33EE3"/>
    <w:rsid w:val="00F42F32"/>
    <w:rsid w:val="00F45369"/>
    <w:rsid w:val="00F5418C"/>
    <w:rsid w:val="00F57782"/>
    <w:rsid w:val="00F7645A"/>
    <w:rsid w:val="00F80222"/>
    <w:rsid w:val="00FA11FB"/>
    <w:rsid w:val="00FA5C2C"/>
    <w:rsid w:val="00FB2879"/>
    <w:rsid w:val="00FB715D"/>
    <w:rsid w:val="00FB7C12"/>
    <w:rsid w:val="00FC719E"/>
    <w:rsid w:val="00FD3BFB"/>
    <w:rsid w:val="00FD4D78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658570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92A7-8BCC-4969-B430-BF290851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2261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4</cp:revision>
  <cp:lastPrinted>2019-03-11T12:53:00Z</cp:lastPrinted>
  <dcterms:created xsi:type="dcterms:W3CDTF">2019-04-03T13:13:00Z</dcterms:created>
  <dcterms:modified xsi:type="dcterms:W3CDTF">2019-04-03T13:21:00Z</dcterms:modified>
</cp:coreProperties>
</file>