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15C" w:rsidRDefault="0076615C">
      <w:pPr>
        <w:pStyle w:val="Corpodetexto"/>
        <w:rPr>
          <w:rFonts w:ascii="Times New Roman"/>
          <w:sz w:val="20"/>
        </w:rPr>
      </w:pPr>
    </w:p>
    <w:p w:rsidR="00771921" w:rsidRDefault="00771921">
      <w:pPr>
        <w:pStyle w:val="Corpodetexto"/>
        <w:rPr>
          <w:rFonts w:ascii="Times New Roman"/>
          <w:sz w:val="20"/>
        </w:rPr>
      </w:pPr>
    </w:p>
    <w:p w:rsidR="00771921" w:rsidRDefault="00771921">
      <w:pPr>
        <w:pStyle w:val="Corpodetexto"/>
        <w:rPr>
          <w:rFonts w:ascii="Times New Roman"/>
          <w:sz w:val="20"/>
        </w:rPr>
      </w:pPr>
    </w:p>
    <w:p w:rsidR="00771921" w:rsidRDefault="00771921">
      <w:pPr>
        <w:pStyle w:val="Corpodetexto"/>
        <w:rPr>
          <w:rFonts w:ascii="Times New Roman"/>
          <w:sz w:val="20"/>
        </w:rPr>
      </w:pPr>
    </w:p>
    <w:p w:rsidR="00771921" w:rsidRDefault="00771921">
      <w:pPr>
        <w:pStyle w:val="Corpodetexto"/>
        <w:rPr>
          <w:rFonts w:ascii="Times New Roman"/>
          <w:sz w:val="20"/>
        </w:rPr>
      </w:pPr>
    </w:p>
    <w:p w:rsidR="00771921" w:rsidRDefault="00771921">
      <w:pPr>
        <w:pStyle w:val="Corpodetexto"/>
        <w:rPr>
          <w:rFonts w:ascii="Times New Roman"/>
          <w:sz w:val="20"/>
        </w:rPr>
      </w:pPr>
    </w:p>
    <w:p w:rsidR="0076615C" w:rsidRDefault="0076615C">
      <w:pPr>
        <w:pStyle w:val="Corpodetexto"/>
        <w:rPr>
          <w:rFonts w:ascii="Times New Roman"/>
          <w:sz w:val="20"/>
        </w:rPr>
      </w:pPr>
    </w:p>
    <w:p w:rsidR="0076615C" w:rsidRDefault="0098687A" w:rsidP="005C129C">
      <w:pPr>
        <w:tabs>
          <w:tab w:val="left" w:pos="4543"/>
        </w:tabs>
        <w:spacing w:line="343" w:lineRule="auto"/>
        <w:ind w:right="1175"/>
        <w:rPr>
          <w:b/>
          <w:sz w:val="24"/>
        </w:rPr>
      </w:pPr>
      <w:r>
        <w:rPr>
          <w:b/>
          <w:sz w:val="24"/>
          <w:u w:val="thick"/>
        </w:rPr>
        <w:t>TERMO DE</w:t>
      </w:r>
      <w:r>
        <w:rPr>
          <w:b/>
          <w:spacing w:val="-3"/>
          <w:sz w:val="24"/>
          <w:u w:val="thick"/>
        </w:rPr>
        <w:t xml:space="preserve"> </w:t>
      </w:r>
      <w:r w:rsidR="005C129C">
        <w:rPr>
          <w:b/>
          <w:sz w:val="24"/>
          <w:u w:val="thick"/>
        </w:rPr>
        <w:t>REVOGAÇÃO</w:t>
      </w:r>
      <w:r>
        <w:rPr>
          <w:b/>
          <w:spacing w:val="64"/>
          <w:sz w:val="24"/>
          <w:u w:val="thick"/>
        </w:rPr>
        <w:t xml:space="preserve"> </w:t>
      </w:r>
      <w:r w:rsidR="005C129C">
        <w:rPr>
          <w:b/>
          <w:sz w:val="24"/>
          <w:u w:val="thick"/>
        </w:rPr>
        <w:t xml:space="preserve">DE </w:t>
      </w:r>
      <w:r>
        <w:rPr>
          <w:b/>
          <w:sz w:val="24"/>
          <w:u w:val="thick"/>
        </w:rPr>
        <w:t>PROCEDIMENTO LICITATÓRIO</w:t>
      </w:r>
      <w:r w:rsidR="005C129C">
        <w:rPr>
          <w:b/>
          <w:sz w:val="24"/>
        </w:rPr>
        <w:t xml:space="preserve">  CHAMADA PÚBLICA - CREDENCIAMENTO</w:t>
      </w:r>
      <w:r>
        <w:rPr>
          <w:b/>
          <w:spacing w:val="-12"/>
          <w:sz w:val="24"/>
        </w:rPr>
        <w:t xml:space="preserve"> </w:t>
      </w:r>
      <w:r w:rsidR="005C129C">
        <w:rPr>
          <w:b/>
          <w:sz w:val="24"/>
        </w:rPr>
        <w:t>01/2019</w:t>
      </w:r>
    </w:p>
    <w:p w:rsidR="0076615C" w:rsidRDefault="005C129C">
      <w:pPr>
        <w:ind w:left="3881" w:right="104"/>
        <w:jc w:val="both"/>
        <w:rPr>
          <w:b/>
          <w:i/>
        </w:rPr>
      </w:pPr>
      <w:r>
        <w:rPr>
          <w:b/>
          <w:i/>
        </w:rPr>
        <w:t>Despacho de revogação</w:t>
      </w:r>
      <w:r w:rsidR="0098687A">
        <w:rPr>
          <w:b/>
          <w:i/>
        </w:rPr>
        <w:t xml:space="preserve"> de processo Licitatório em razão da necessidade de</w:t>
      </w:r>
      <w:r>
        <w:rPr>
          <w:b/>
          <w:i/>
        </w:rPr>
        <w:t xml:space="preserve"> readequação do processo</w:t>
      </w:r>
      <w:r w:rsidR="0098687A">
        <w:rPr>
          <w:b/>
          <w:i/>
        </w:rPr>
        <w:t>.</w:t>
      </w:r>
    </w:p>
    <w:p w:rsidR="0076615C" w:rsidRDefault="0076615C">
      <w:pPr>
        <w:pStyle w:val="Corpodetexto"/>
        <w:rPr>
          <w:b/>
          <w:i/>
          <w:sz w:val="24"/>
        </w:rPr>
      </w:pPr>
    </w:p>
    <w:p w:rsidR="0076615C" w:rsidRDefault="005C129C">
      <w:pPr>
        <w:pStyle w:val="Corpodetexto"/>
        <w:ind w:left="101" w:right="104" w:firstLine="1415"/>
        <w:jc w:val="both"/>
      </w:pPr>
      <w:r>
        <w:t>A</w:t>
      </w:r>
      <w:r w:rsidR="0098687A">
        <w:t xml:space="preserve"> Prefeit</w:t>
      </w:r>
      <w:r>
        <w:t>a</w:t>
      </w:r>
      <w:r w:rsidR="0098687A">
        <w:t xml:space="preserve"> do Município de </w:t>
      </w:r>
      <w:r>
        <w:t>Muitos Capões</w:t>
      </w:r>
      <w:r w:rsidR="0098687A">
        <w:t xml:space="preserve">/RS, </w:t>
      </w:r>
      <w:r>
        <w:t>RITA DE CÁSSIA CAMPOS PEREIRA</w:t>
      </w:r>
      <w:r w:rsidR="0098687A">
        <w:t>, no uso de suas atribuições legais,</w:t>
      </w:r>
    </w:p>
    <w:p w:rsidR="0076615C" w:rsidRDefault="0076615C">
      <w:pPr>
        <w:pStyle w:val="Corpodetexto"/>
        <w:spacing w:before="10"/>
        <w:rPr>
          <w:sz w:val="20"/>
        </w:rPr>
      </w:pPr>
    </w:p>
    <w:p w:rsidR="0076615C" w:rsidRDefault="0098687A">
      <w:pPr>
        <w:pStyle w:val="Corpodetexto"/>
        <w:spacing w:before="1"/>
        <w:ind w:left="101" w:right="106" w:firstLine="1415"/>
        <w:jc w:val="both"/>
      </w:pPr>
      <w:r>
        <w:t>CONSIDERANDO a necessidade de</w:t>
      </w:r>
      <w:r w:rsidR="005C129C">
        <w:t xml:space="preserve"> readequação do processo</w:t>
      </w:r>
      <w:r>
        <w:t xml:space="preserve"> do certame supra referido, com vistas a melhor atender ao interesse da Administração Pública,</w:t>
      </w:r>
    </w:p>
    <w:p w:rsidR="0076615C" w:rsidRDefault="0076615C">
      <w:pPr>
        <w:pStyle w:val="Corpodetexto"/>
        <w:spacing w:before="7"/>
        <w:rPr>
          <w:sz w:val="20"/>
        </w:rPr>
      </w:pPr>
    </w:p>
    <w:p w:rsidR="0076615C" w:rsidRDefault="0098687A">
      <w:pPr>
        <w:spacing w:before="1"/>
        <w:ind w:left="1517"/>
        <w:rPr>
          <w:b/>
        </w:rPr>
      </w:pPr>
      <w:r>
        <w:rPr>
          <w:b/>
        </w:rPr>
        <w:t>RESO</w:t>
      </w:r>
      <w:r>
        <w:rPr>
          <w:b/>
        </w:rPr>
        <w:t>LVE:</w:t>
      </w:r>
    </w:p>
    <w:p w:rsidR="0076615C" w:rsidRDefault="0076615C">
      <w:pPr>
        <w:pStyle w:val="Corpodetexto"/>
        <w:spacing w:before="11"/>
        <w:rPr>
          <w:b/>
          <w:sz w:val="20"/>
        </w:rPr>
      </w:pPr>
    </w:p>
    <w:p w:rsidR="0076615C" w:rsidRDefault="005C129C">
      <w:pPr>
        <w:pStyle w:val="Corpodetexto"/>
        <w:ind w:left="101" w:right="101" w:firstLine="1418"/>
        <w:jc w:val="both"/>
      </w:pPr>
      <w:r>
        <w:t>Revogar</w:t>
      </w:r>
      <w:r w:rsidR="0098687A">
        <w:t xml:space="preserve"> o processo licitatório</w:t>
      </w:r>
      <w:r>
        <w:t xml:space="preserve"> por inexigibilidade chamada pública – credenciamneto 01/2019</w:t>
      </w:r>
      <w:r w:rsidR="0098687A">
        <w:t xml:space="preserve">, que tem por objeto </w:t>
      </w:r>
      <w:r>
        <w:t>CREDENCIAMENTO DE PROFESSORES DO CURSO PREPARATÓRIO PARA ENEM: PROJETO RUMO CERTO</w:t>
      </w:r>
      <w:r w:rsidR="0098687A">
        <w:t>.</w:t>
      </w:r>
    </w:p>
    <w:p w:rsidR="0076615C" w:rsidRDefault="0076615C">
      <w:pPr>
        <w:pStyle w:val="Corpodetexto"/>
        <w:rPr>
          <w:sz w:val="21"/>
        </w:rPr>
      </w:pPr>
    </w:p>
    <w:p w:rsidR="0076615C" w:rsidRDefault="0098687A">
      <w:pPr>
        <w:pStyle w:val="Corpodetexto"/>
        <w:ind w:left="101" w:right="101" w:firstLine="1415"/>
        <w:jc w:val="both"/>
      </w:pPr>
      <w:r>
        <w:t>Inicialmente ressalta-se que a revogação está fundamentada no art. 49, da Lei Federal nº 8.666/93 c/c a Súmula 473 do Supremo Tribunal</w:t>
      </w:r>
      <w:r>
        <w:rPr>
          <w:spacing w:val="-14"/>
        </w:rPr>
        <w:t xml:space="preserve"> </w:t>
      </w:r>
      <w:r>
        <w:t>Federal.</w:t>
      </w:r>
    </w:p>
    <w:p w:rsidR="0076615C" w:rsidRDefault="0076615C">
      <w:pPr>
        <w:pStyle w:val="Corpodetexto"/>
        <w:spacing w:before="11"/>
        <w:rPr>
          <w:sz w:val="20"/>
        </w:rPr>
      </w:pPr>
    </w:p>
    <w:p w:rsidR="0076615C" w:rsidRDefault="0098687A">
      <w:pPr>
        <w:pStyle w:val="Corpodetexto"/>
        <w:ind w:left="101" w:right="102" w:firstLine="1418"/>
        <w:jc w:val="both"/>
      </w:pPr>
      <w:r>
        <w:t>Fundamental observar também, que a abertura dos envelopes</w:t>
      </w:r>
      <w:r w:rsidR="00771921">
        <w:t>, por parte dos  interessado</w:t>
      </w:r>
      <w:r>
        <w:t>s, seque</w:t>
      </w:r>
      <w:r>
        <w:t>r chegou a ser realizada, não acarretando qualquer prejuízo aos possíveis participantes.</w:t>
      </w:r>
    </w:p>
    <w:p w:rsidR="0076615C" w:rsidRDefault="0076615C">
      <w:pPr>
        <w:pStyle w:val="Corpodetexto"/>
        <w:spacing w:before="9"/>
        <w:rPr>
          <w:sz w:val="20"/>
        </w:rPr>
      </w:pPr>
      <w:bookmarkStart w:id="0" w:name="_GoBack"/>
      <w:bookmarkEnd w:id="0"/>
    </w:p>
    <w:p w:rsidR="0076615C" w:rsidRDefault="0098687A">
      <w:pPr>
        <w:pStyle w:val="Corpodetexto"/>
        <w:ind w:left="101" w:right="101" w:firstLine="1418"/>
        <w:jc w:val="both"/>
      </w:pPr>
      <w:r>
        <w:t xml:space="preserve">Logo, observou-se que mostra-se ilegal a </w:t>
      </w:r>
      <w:r w:rsidR="005C129C">
        <w:t>modalidade de licitação aplicada</w:t>
      </w:r>
      <w:r>
        <w:t>.</w:t>
      </w:r>
    </w:p>
    <w:p w:rsidR="0076615C" w:rsidRDefault="0076615C">
      <w:pPr>
        <w:pStyle w:val="Corpodetexto"/>
        <w:spacing w:before="9"/>
        <w:rPr>
          <w:sz w:val="20"/>
        </w:rPr>
      </w:pPr>
    </w:p>
    <w:p w:rsidR="0076615C" w:rsidRDefault="0098687A">
      <w:pPr>
        <w:pStyle w:val="Corpodetexto"/>
        <w:ind w:left="101" w:right="101" w:firstLine="1418"/>
        <w:jc w:val="both"/>
      </w:pPr>
      <w:r>
        <w:t>Nesse sentido, tendo em vista razões de interesse público, objeto de análise durante os trâmites do edital, deve ser co</w:t>
      </w:r>
      <w:r>
        <w:t xml:space="preserve">nsiderado que, em se tratando de licitação, deve ser conveniente ao licitador, </w:t>
      </w:r>
      <w:r w:rsidR="00CC29A8">
        <w:t>empregue a modalidade de licitação corretamente</w:t>
      </w:r>
      <w:r>
        <w:t>.</w:t>
      </w:r>
    </w:p>
    <w:p w:rsidR="0076615C" w:rsidRDefault="0076615C">
      <w:pPr>
        <w:pStyle w:val="Corpodetexto"/>
        <w:spacing w:before="10"/>
        <w:rPr>
          <w:sz w:val="20"/>
        </w:rPr>
      </w:pPr>
    </w:p>
    <w:p w:rsidR="0076615C" w:rsidRDefault="0098687A" w:rsidP="00771921">
      <w:pPr>
        <w:pStyle w:val="Corpodetexto"/>
        <w:ind w:left="101" w:right="101" w:firstLine="1418"/>
        <w:rPr>
          <w:sz w:val="20"/>
        </w:rPr>
      </w:pPr>
      <w:r>
        <w:t xml:space="preserve">E, partindo-se da premissa de que o objetivo maior do procedimento licitatório é a persecução do interesse público, aliada à observância dos princípios da isonomia e igualdade de tratamento e condições entre os participantes, tendo se </w:t>
      </w:r>
      <w:r>
        <w:t xml:space="preserve">verificado </w:t>
      </w:r>
      <w:r w:rsidR="00CC29A8">
        <w:t>que a modalidade  de processo para seleção da melhor  proposta para o objeto ora licitado, não está em acordo com o lei  de licitações, revoga-se</w:t>
      </w:r>
      <w:r w:rsidR="00B4599F">
        <w:t xml:space="preserve"> este processo licitatório para que seja realizado outro procedimento.</w:t>
      </w:r>
    </w:p>
    <w:p w:rsidR="0076615C" w:rsidRDefault="0076615C">
      <w:pPr>
        <w:pStyle w:val="Corpodetexto"/>
        <w:spacing w:before="1"/>
        <w:rPr>
          <w:sz w:val="21"/>
        </w:rPr>
      </w:pPr>
    </w:p>
    <w:p w:rsidR="00771921" w:rsidRDefault="00B4599F" w:rsidP="00771921">
      <w:pPr>
        <w:pStyle w:val="Corpodetexto"/>
        <w:spacing w:line="465" w:lineRule="auto"/>
        <w:ind w:right="2781"/>
      </w:pPr>
      <w:r>
        <w:t xml:space="preserve">Proceda-se à abertura de novo </w:t>
      </w:r>
      <w:r w:rsidR="00771921">
        <w:t xml:space="preserve">processo para atender o projeto </w:t>
      </w:r>
      <w:r>
        <w:t xml:space="preserve">Rumo Certo                </w:t>
      </w:r>
    </w:p>
    <w:p w:rsidR="0076615C" w:rsidRDefault="0098687A" w:rsidP="00771921">
      <w:pPr>
        <w:pStyle w:val="Corpodetexto"/>
        <w:spacing w:line="465" w:lineRule="auto"/>
        <w:ind w:right="2781"/>
      </w:pPr>
      <w:r>
        <w:t xml:space="preserve"> Publique-se.</w:t>
      </w:r>
    </w:p>
    <w:p w:rsidR="0076615C" w:rsidRPr="00771921" w:rsidRDefault="00B4599F" w:rsidP="00771921">
      <w:pPr>
        <w:pStyle w:val="Corpodetexto"/>
        <w:spacing w:before="2"/>
        <w:ind w:left="1517"/>
      </w:pPr>
      <w:r>
        <w:t>Muitos Capões/RS, 07 de fevereiro de 2019</w:t>
      </w:r>
      <w:r w:rsidR="0098687A">
        <w:t>.</w:t>
      </w:r>
    </w:p>
    <w:p w:rsidR="0076615C" w:rsidRDefault="0076615C">
      <w:pPr>
        <w:pStyle w:val="Corpodetexto"/>
        <w:spacing w:before="8"/>
        <w:rPr>
          <w:sz w:val="32"/>
        </w:rPr>
      </w:pPr>
    </w:p>
    <w:p w:rsidR="00B4599F" w:rsidRDefault="00B4599F" w:rsidP="00B4599F">
      <w:pPr>
        <w:pStyle w:val="Corpodetexto"/>
        <w:spacing w:line="252" w:lineRule="exact"/>
        <w:ind w:right="3434"/>
      </w:pPr>
      <w:r>
        <w:t xml:space="preserve">RITA DE CÁSSIA CAMPOS PEREIRA </w:t>
      </w:r>
    </w:p>
    <w:p w:rsidR="0076615C" w:rsidRDefault="00B4599F" w:rsidP="00B4599F">
      <w:pPr>
        <w:pStyle w:val="Corpodetexto"/>
        <w:spacing w:line="252" w:lineRule="exact"/>
        <w:ind w:right="3434"/>
      </w:pPr>
      <w:r>
        <w:t>Prefeita</w:t>
      </w:r>
      <w:r w:rsidR="0098687A">
        <w:t xml:space="preserve"> Municipal</w:t>
      </w:r>
    </w:p>
    <w:sectPr w:rsidR="0076615C">
      <w:pgSz w:w="11900" w:h="16840"/>
      <w:pgMar w:top="160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6615C"/>
    <w:rsid w:val="005C129C"/>
    <w:rsid w:val="0076615C"/>
    <w:rsid w:val="00771921"/>
    <w:rsid w:val="0098687A"/>
    <w:rsid w:val="00AC0EF4"/>
    <w:rsid w:val="00B4599F"/>
    <w:rsid w:val="00CC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E05C7-CB20-4D6C-BADA-09A31DDC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ANULAÇÃO DE PROCESSO LICITATÓRIO</vt:lpstr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ANULAÇÃO DE PROCESSO LICITATÓRIO</dc:title>
  <dc:creator>user</dc:creator>
  <cp:keywords>()</cp:keywords>
  <cp:lastModifiedBy>gildomar radatz</cp:lastModifiedBy>
  <cp:revision>6</cp:revision>
  <cp:lastPrinted>2019-02-07T17:07:00Z</cp:lastPrinted>
  <dcterms:created xsi:type="dcterms:W3CDTF">2019-02-07T16:32:00Z</dcterms:created>
  <dcterms:modified xsi:type="dcterms:W3CDTF">2019-02-07T17:10:00Z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2017-07-05T00:00:00Z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2019-02-07T00:00:00Z</vt:filetime>
  </property>
</Properties>
</file>