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32" w:rsidRDefault="004E6F32"/>
    <w:p w:rsidR="00F379BB" w:rsidRDefault="00F379BB"/>
    <w:p w:rsidR="000337D6" w:rsidRDefault="000337D6" w:rsidP="00F379B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337D6" w:rsidRDefault="000337D6" w:rsidP="00F379B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657B4" w:rsidRDefault="00F379BB" w:rsidP="00F379B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F379BB">
        <w:rPr>
          <w:rFonts w:ascii="Book Antiqua" w:hAnsi="Book Antiqua"/>
          <w:b/>
          <w:sz w:val="24"/>
          <w:szCs w:val="24"/>
        </w:rPr>
        <w:t>Edital  nº</w:t>
      </w:r>
      <w:proofErr w:type="gramEnd"/>
      <w:r w:rsidRPr="00F379BB">
        <w:rPr>
          <w:rFonts w:ascii="Book Antiqua" w:hAnsi="Book Antiqua"/>
          <w:b/>
          <w:sz w:val="24"/>
          <w:szCs w:val="24"/>
        </w:rPr>
        <w:t xml:space="preserve"> </w:t>
      </w:r>
      <w:r w:rsidR="003657B4">
        <w:rPr>
          <w:rFonts w:ascii="Book Antiqua" w:hAnsi="Book Antiqua"/>
          <w:b/>
          <w:sz w:val="24"/>
          <w:szCs w:val="24"/>
        </w:rPr>
        <w:t>6</w:t>
      </w:r>
      <w:r w:rsidRPr="00F379BB">
        <w:rPr>
          <w:rFonts w:ascii="Book Antiqua" w:hAnsi="Book Antiqua"/>
          <w:b/>
          <w:sz w:val="24"/>
          <w:szCs w:val="24"/>
        </w:rPr>
        <w:t xml:space="preserve">1/2018 </w:t>
      </w:r>
      <w:r w:rsidR="003657B4">
        <w:rPr>
          <w:rFonts w:ascii="Book Antiqua" w:hAnsi="Book Antiqua"/>
          <w:b/>
          <w:sz w:val="24"/>
          <w:szCs w:val="24"/>
        </w:rPr>
        <w:t>de RETIFICAÇÃO</w:t>
      </w:r>
      <w:r w:rsidRPr="00F379BB">
        <w:rPr>
          <w:rFonts w:ascii="Book Antiqua" w:hAnsi="Book Antiqua"/>
          <w:b/>
          <w:sz w:val="24"/>
          <w:szCs w:val="24"/>
        </w:rPr>
        <w:t xml:space="preserve"> ao </w:t>
      </w:r>
    </w:p>
    <w:p w:rsidR="00F379BB" w:rsidRPr="00F379BB" w:rsidRDefault="003657B4" w:rsidP="00F379B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Edital de </w:t>
      </w:r>
      <w:r w:rsidR="00F379BB" w:rsidRPr="00F379BB">
        <w:rPr>
          <w:rFonts w:ascii="Book Antiqua" w:hAnsi="Book Antiqua"/>
          <w:b/>
          <w:sz w:val="24"/>
          <w:szCs w:val="24"/>
        </w:rPr>
        <w:t xml:space="preserve">Pregão </w:t>
      </w:r>
      <w:r>
        <w:rPr>
          <w:rFonts w:ascii="Book Antiqua" w:hAnsi="Book Antiqua"/>
          <w:b/>
          <w:sz w:val="24"/>
          <w:szCs w:val="24"/>
        </w:rPr>
        <w:t>P</w:t>
      </w:r>
      <w:r w:rsidR="00F379BB" w:rsidRPr="00F379BB">
        <w:rPr>
          <w:rFonts w:ascii="Book Antiqua" w:hAnsi="Book Antiqua"/>
          <w:b/>
          <w:sz w:val="24"/>
          <w:szCs w:val="24"/>
        </w:rPr>
        <w:t>resencial nº 28/2018</w:t>
      </w:r>
    </w:p>
    <w:p w:rsidR="00F379BB" w:rsidRPr="00F379BB" w:rsidRDefault="00F379BB" w:rsidP="00F379BB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379BB">
        <w:rPr>
          <w:rFonts w:ascii="Book Antiqua" w:hAnsi="Book Antiqua"/>
          <w:b/>
          <w:sz w:val="24"/>
          <w:szCs w:val="24"/>
        </w:rPr>
        <w:t>Processo Administrativo nº 2036/2018</w:t>
      </w:r>
    </w:p>
    <w:p w:rsidR="00F379BB" w:rsidRDefault="00F379BB"/>
    <w:p w:rsidR="00290309" w:rsidRDefault="00F379BB" w:rsidP="00290309">
      <w:pPr>
        <w:spacing w:after="0" w:line="240" w:lineRule="auto"/>
        <w:ind w:left="3969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F379BB">
        <w:rPr>
          <w:rFonts w:ascii="Book Antiqua" w:hAnsi="Book Antiqua"/>
          <w:b/>
          <w:sz w:val="24"/>
          <w:szCs w:val="24"/>
        </w:rPr>
        <w:t xml:space="preserve">Objeto: </w:t>
      </w:r>
      <w:r w:rsidR="00290309">
        <w:rPr>
          <w:rFonts w:ascii="Book Antiqua" w:hAnsi="Book Antiqua" w:cs="Arial"/>
          <w:b/>
          <w:bCs/>
          <w:sz w:val="24"/>
          <w:szCs w:val="24"/>
        </w:rPr>
        <w:t xml:space="preserve">Aquisição de Colhedora de Forragens para Patrulha Agrícola Mecanizada. </w:t>
      </w: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</w:p>
    <w:p w:rsidR="00F379BB" w:rsidRDefault="00F379BB" w:rsidP="00290309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RETIFICAÇÃO Nº 01 AO EDITAL DE PREGÃO PRESENCIAL</w:t>
      </w:r>
      <w:r w:rsidR="00290309">
        <w:rPr>
          <w:rFonts w:ascii="Book Antiqua" w:hAnsi="Book Antiqua" w:cs="Arial"/>
          <w:b/>
          <w:sz w:val="24"/>
          <w:szCs w:val="24"/>
        </w:rPr>
        <w:t xml:space="preserve"> Nº 28/2018, passando o edital a vigorar com a seguinte retificação no item 01 do objeto:</w:t>
      </w:r>
    </w:p>
    <w:p w:rsidR="00290309" w:rsidRDefault="00290309" w:rsidP="00F379BB">
      <w:pPr>
        <w:spacing w:after="0" w:line="240" w:lineRule="auto"/>
        <w:ind w:left="567"/>
        <w:jc w:val="both"/>
        <w:rPr>
          <w:rFonts w:ascii="Book Antiqua" w:hAnsi="Book Antiqua" w:cs="Arial"/>
          <w:b/>
          <w:sz w:val="24"/>
          <w:szCs w:val="24"/>
        </w:rPr>
      </w:pPr>
    </w:p>
    <w:p w:rsidR="00290309" w:rsidRDefault="00290309" w:rsidP="00290309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highlight w:val="yellow"/>
        </w:rPr>
        <w:t>1.</w:t>
      </w:r>
      <w:r>
        <w:rPr>
          <w:rFonts w:ascii="Book Antiqua" w:hAnsi="Book Antiqua"/>
          <w:b/>
          <w:sz w:val="24"/>
          <w:szCs w:val="24"/>
          <w:highlight w:val="yellow"/>
        </w:rPr>
        <w:tab/>
        <w:t>DO OBJETO:</w:t>
      </w:r>
    </w:p>
    <w:p w:rsidR="00290309" w:rsidRDefault="00290309" w:rsidP="0029030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Constitui objeto da presente licitação para o fornecimento das seguintes máquinas e equipamentos:</w:t>
      </w:r>
    </w:p>
    <w:p w:rsidR="00290309" w:rsidRDefault="00290309" w:rsidP="0029030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1.1</w:t>
      </w:r>
      <w:r>
        <w:rPr>
          <w:rFonts w:ascii="Book Antiqua" w:hAnsi="Book Antiqua" w:cs="Arial"/>
          <w:sz w:val="24"/>
          <w:szCs w:val="24"/>
        </w:rPr>
        <w:tab/>
        <w:t xml:space="preserve">- A presente licitação tem por objeto a aquisição de </w:t>
      </w:r>
      <w:r>
        <w:rPr>
          <w:rFonts w:ascii="Book Antiqua" w:hAnsi="Book Antiqua" w:cs="Arial"/>
          <w:b/>
          <w:bCs/>
          <w:sz w:val="24"/>
          <w:szCs w:val="24"/>
        </w:rPr>
        <w:t xml:space="preserve">Colhedora de Forragens para Patrulha Agrícola Mecanizada, </w:t>
      </w:r>
      <w:r>
        <w:rPr>
          <w:rFonts w:ascii="Book Antiqua" w:hAnsi="Book Antiqua"/>
          <w:sz w:val="24"/>
          <w:szCs w:val="24"/>
        </w:rPr>
        <w:t xml:space="preserve">conforme contrato de repasse – transferência voluntária celebrado com a União Federal, por intermédio do Ministério da Agricultura, Pecuária e Abastecimento, representado pela Caixa Econômica Federal com objetivo ao fomento ao setor agropecuário. Contrato de Repasse nº 872534/2018/MAPA/CAIXA – Operação 1056609-59, Programa de Trabalho: 20608207720ZV0043, conforme especificações do </w:t>
      </w:r>
      <w:r>
        <w:rPr>
          <w:rFonts w:ascii="Book Antiqua" w:hAnsi="Book Antiqua"/>
          <w:b/>
          <w:sz w:val="24"/>
          <w:szCs w:val="24"/>
          <w:u w:val="single"/>
        </w:rPr>
        <w:t>objeto</w:t>
      </w:r>
      <w:r>
        <w:rPr>
          <w:rFonts w:ascii="Book Antiqua" w:hAnsi="Book Antiqua"/>
          <w:sz w:val="24"/>
          <w:szCs w:val="24"/>
        </w:rPr>
        <w:t xml:space="preserve"> infra:</w:t>
      </w:r>
    </w:p>
    <w:p w:rsidR="00290309" w:rsidRDefault="00290309" w:rsidP="00290309">
      <w:pPr>
        <w:spacing w:after="0" w:line="240" w:lineRule="auto"/>
        <w:ind w:left="567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</w:t>
      </w:r>
    </w:p>
    <w:p w:rsidR="00290309" w:rsidRDefault="00290309" w:rsidP="00290309">
      <w:pPr>
        <w:spacing w:after="0" w:line="240" w:lineRule="auto"/>
        <w:ind w:left="567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Item 01</w:t>
      </w:r>
      <w:r>
        <w:rPr>
          <w:rFonts w:ascii="Book Antiqua" w:hAnsi="Book Antiqua" w:cs="Arial"/>
          <w:sz w:val="24"/>
          <w:szCs w:val="24"/>
        </w:rPr>
        <w:t xml:space="preserve"> - </w:t>
      </w:r>
      <w:r>
        <w:rPr>
          <w:rFonts w:ascii="Book Antiqua" w:hAnsi="Book Antiqua" w:cs="Arial"/>
          <w:b/>
          <w:sz w:val="24"/>
          <w:szCs w:val="24"/>
        </w:rPr>
        <w:t>Descrição do Objeto:</w:t>
      </w:r>
      <w:r>
        <w:rPr>
          <w:rFonts w:ascii="Book Antiqua" w:hAnsi="Book Antiqua" w:cs="Arial"/>
          <w:sz w:val="24"/>
          <w:szCs w:val="24"/>
        </w:rPr>
        <w:t xml:space="preserve"> </w:t>
      </w:r>
    </w:p>
    <w:p w:rsidR="00290309" w:rsidRDefault="00290309" w:rsidP="00290309">
      <w:pPr>
        <w:spacing w:after="0" w:line="240" w:lineRule="auto"/>
        <w:ind w:left="567"/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01 (uma) Colhedora de forragens de área total 1,90m, com quebra grãos, 24 facas com produção de até 50Ton/hora, bica de saída em aço carbono, com sistema de afiação de facas. </w:t>
      </w:r>
    </w:p>
    <w:p w:rsidR="00290309" w:rsidRDefault="00290309" w:rsidP="00290309">
      <w:pPr>
        <w:spacing w:after="0" w:line="240" w:lineRule="auto"/>
        <w:ind w:left="567"/>
        <w:jc w:val="both"/>
        <w:rPr>
          <w:rFonts w:ascii="Book Antiqua" w:hAnsi="Book Antiqua" w:cs="Arial"/>
          <w:b/>
          <w:sz w:val="24"/>
          <w:szCs w:val="24"/>
        </w:rPr>
      </w:pP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290309">
        <w:rPr>
          <w:rFonts w:ascii="Book Antiqua" w:hAnsi="Book Antiqua" w:cs="Arial"/>
          <w:sz w:val="24"/>
          <w:szCs w:val="24"/>
        </w:rPr>
        <w:t>Permanecem inalteradas as demais cláusulas do edital.</w:t>
      </w: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290309">
        <w:rPr>
          <w:rFonts w:ascii="Book Antiqua" w:hAnsi="Book Antiqua" w:cs="Arial"/>
          <w:sz w:val="24"/>
          <w:szCs w:val="24"/>
        </w:rPr>
        <w:t>Muitos Capões, 05 de dezembro de 2018.</w:t>
      </w: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Publique-se.</w:t>
      </w: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290309">
        <w:rPr>
          <w:rFonts w:ascii="Book Antiqua" w:hAnsi="Book Antiqua" w:cs="Arial"/>
          <w:sz w:val="24"/>
          <w:szCs w:val="24"/>
        </w:rPr>
        <w:t>____________________________</w:t>
      </w:r>
    </w:p>
    <w:p w:rsidR="00290309" w:rsidRP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290309">
        <w:rPr>
          <w:rFonts w:ascii="Book Antiqua" w:hAnsi="Book Antiqua" w:cs="Arial"/>
          <w:sz w:val="24"/>
          <w:szCs w:val="24"/>
        </w:rPr>
        <w:t>Rita de Cássia Campos Pereira</w:t>
      </w: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290309">
        <w:rPr>
          <w:rFonts w:ascii="Book Antiqua" w:hAnsi="Book Antiqua" w:cs="Arial"/>
          <w:sz w:val="24"/>
          <w:szCs w:val="24"/>
        </w:rPr>
        <w:t>Prefeita</w:t>
      </w: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bookmarkStart w:id="0" w:name="_GoBack"/>
      <w:bookmarkEnd w:id="0"/>
      <w:r>
        <w:rPr>
          <w:rFonts w:ascii="Book Antiqua" w:hAnsi="Book Antiqua" w:cs="Arial"/>
          <w:sz w:val="24"/>
          <w:szCs w:val="24"/>
        </w:rPr>
        <w:t>_________________________</w:t>
      </w:r>
    </w:p>
    <w:p w:rsidR="00290309" w:rsidRDefault="00290309" w:rsidP="002903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Eduardo </w:t>
      </w:r>
      <w:proofErr w:type="spellStart"/>
      <w:r>
        <w:rPr>
          <w:rFonts w:ascii="Book Antiqua" w:hAnsi="Book Antiqua" w:cs="Arial"/>
          <w:sz w:val="24"/>
          <w:szCs w:val="24"/>
        </w:rPr>
        <w:t>Gargioni</w:t>
      </w:r>
      <w:proofErr w:type="spellEnd"/>
    </w:p>
    <w:p w:rsidR="00F379BB" w:rsidRPr="000337D6" w:rsidRDefault="00290309" w:rsidP="000337D6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Pregoeiro</w:t>
      </w:r>
    </w:p>
    <w:sectPr w:rsidR="00F379BB" w:rsidRPr="00033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BB"/>
    <w:rsid w:val="000337D6"/>
    <w:rsid w:val="00290309"/>
    <w:rsid w:val="003657B4"/>
    <w:rsid w:val="004E6F32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4232"/>
  <w15:docId w15:val="{54BB0234-9568-4A9F-8504-8E2B33A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9B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Licitações Muitos Capões</cp:lastModifiedBy>
  <cp:revision>3</cp:revision>
  <cp:lastPrinted>2018-12-05T15:21:00Z</cp:lastPrinted>
  <dcterms:created xsi:type="dcterms:W3CDTF">2018-12-05T15:00:00Z</dcterms:created>
  <dcterms:modified xsi:type="dcterms:W3CDTF">2018-12-05T15:36:00Z</dcterms:modified>
</cp:coreProperties>
</file>