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AE" w:rsidRPr="00791B4B" w:rsidRDefault="00EA1CAE" w:rsidP="00791B4B">
      <w:pPr>
        <w:pStyle w:val="Cabealho"/>
        <w:rPr>
          <w:rFonts w:ascii="Arial" w:hAnsi="Arial" w:cs="Arial"/>
          <w:b/>
          <w:bCs/>
          <w:sz w:val="16"/>
          <w:szCs w:val="16"/>
        </w:rPr>
      </w:pPr>
    </w:p>
    <w:p w:rsidR="00EA1CAE" w:rsidRPr="00791B4B" w:rsidRDefault="00EA1CAE">
      <w:pPr>
        <w:jc w:val="center"/>
        <w:rPr>
          <w:rFonts w:ascii="Arial" w:hAnsi="Arial" w:cs="Arial"/>
          <w:sz w:val="16"/>
          <w:szCs w:val="16"/>
        </w:rPr>
      </w:pPr>
    </w:p>
    <w:p w:rsidR="00EA1CAE" w:rsidRPr="00791B4B" w:rsidRDefault="00B25E71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91B4B">
        <w:rPr>
          <w:rFonts w:ascii="Arial" w:hAnsi="Arial" w:cs="Arial"/>
          <w:b/>
          <w:bCs/>
          <w:sz w:val="16"/>
          <w:szCs w:val="16"/>
        </w:rPr>
        <w:t>ATA DE REUNIÃO DA COMISSÃO PERMANENTE DE LICITAÇÕES</w:t>
      </w:r>
    </w:p>
    <w:p w:rsidR="00EA1CAE" w:rsidRPr="00791B4B" w:rsidRDefault="00EA1CAE">
      <w:pPr>
        <w:rPr>
          <w:rFonts w:ascii="Arial" w:hAnsi="Arial" w:cs="Arial"/>
          <w:sz w:val="16"/>
          <w:szCs w:val="16"/>
        </w:rPr>
      </w:pPr>
    </w:p>
    <w:p w:rsidR="00EA1CAE" w:rsidRPr="00791B4B" w:rsidRDefault="00EA1CAE">
      <w:pPr>
        <w:jc w:val="both"/>
        <w:rPr>
          <w:rFonts w:ascii="Arial" w:hAnsi="Arial" w:cs="Arial"/>
          <w:sz w:val="16"/>
          <w:szCs w:val="16"/>
        </w:rPr>
      </w:pPr>
    </w:p>
    <w:p w:rsidR="00EA1CAE" w:rsidRPr="00791B4B" w:rsidRDefault="00B25E71">
      <w:pPr>
        <w:jc w:val="both"/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tab/>
      </w:r>
      <w:r w:rsidRPr="00791B4B">
        <w:rPr>
          <w:rFonts w:ascii="Arial" w:hAnsi="Arial" w:cs="Arial"/>
          <w:sz w:val="16"/>
          <w:szCs w:val="16"/>
        </w:rPr>
        <w:t xml:space="preserve">Ata de reunião realizada as 09:00 horas do dia 4 de </w:t>
      </w:r>
      <w:r w:rsidR="0073471D" w:rsidRPr="00791B4B">
        <w:rPr>
          <w:rFonts w:ascii="Arial" w:hAnsi="Arial" w:cs="Arial"/>
          <w:sz w:val="16"/>
          <w:szCs w:val="16"/>
        </w:rPr>
        <w:t>junho</w:t>
      </w:r>
      <w:r w:rsidRPr="00791B4B">
        <w:rPr>
          <w:rFonts w:ascii="Arial" w:hAnsi="Arial" w:cs="Arial"/>
          <w:sz w:val="16"/>
          <w:szCs w:val="16"/>
        </w:rPr>
        <w:t xml:space="preserve"> de 2018, na sala de reuniões da Comissão Permanente de Licitações, junto a Sede do Poder Executivo Municipal, onde estiveram presentes os senhores integrantes da Comissão. </w:t>
      </w:r>
    </w:p>
    <w:p w:rsidR="000F5C45" w:rsidRPr="00791B4B" w:rsidRDefault="00B25E71" w:rsidP="000F5C45">
      <w:pPr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tab/>
        <w:t>Foi aberta a reunião, in</w:t>
      </w:r>
      <w:r w:rsidRPr="00791B4B">
        <w:rPr>
          <w:rFonts w:ascii="Arial" w:hAnsi="Arial" w:cs="Arial"/>
          <w:sz w:val="16"/>
          <w:szCs w:val="16"/>
        </w:rPr>
        <w:t>formando inicialmente aos presentes o motivo da mesma, acrescentando que por decreto municipal foi aberta nesta licitação a possibilidade de enviar documentação e propostas por e-mail, em seguida foram apreciadas a documentação das empresas habilitadas par</w:t>
      </w:r>
      <w:r w:rsidRPr="00791B4B">
        <w:rPr>
          <w:rFonts w:ascii="Arial" w:hAnsi="Arial" w:cs="Arial"/>
          <w:sz w:val="16"/>
          <w:szCs w:val="16"/>
        </w:rPr>
        <w:t>a o fornecimento dos itens descritos na licitação de Tomada de Preços número 10/2018. Posterior a isto foram declaradas</w:t>
      </w:r>
      <w:r w:rsidR="0073471D" w:rsidRPr="00791B4B">
        <w:rPr>
          <w:rFonts w:ascii="Arial" w:hAnsi="Arial" w:cs="Arial"/>
          <w:sz w:val="16"/>
          <w:szCs w:val="16"/>
        </w:rPr>
        <w:t xml:space="preserve"> </w:t>
      </w:r>
      <w:r w:rsidR="0073471D" w:rsidRPr="00791B4B">
        <w:rPr>
          <w:rFonts w:ascii="Arial" w:hAnsi="Arial" w:cs="Arial"/>
          <w:sz w:val="16"/>
          <w:szCs w:val="16"/>
        </w:rPr>
        <w:t>habilitadas</w:t>
      </w:r>
      <w:r w:rsidRPr="00791B4B">
        <w:rPr>
          <w:rFonts w:ascii="Arial" w:hAnsi="Arial" w:cs="Arial"/>
          <w:sz w:val="16"/>
          <w:szCs w:val="16"/>
        </w:rPr>
        <w:t xml:space="preserve"> as empresas</w:t>
      </w:r>
      <w:r w:rsidR="0073471D" w:rsidRPr="00791B4B">
        <w:rPr>
          <w:rFonts w:ascii="Arial" w:hAnsi="Arial" w:cs="Arial"/>
          <w:sz w:val="16"/>
          <w:szCs w:val="16"/>
        </w:rPr>
        <w:t xml:space="preserve">: </w:t>
      </w:r>
      <w:r w:rsidR="0073471D" w:rsidRPr="00791B4B">
        <w:rPr>
          <w:rFonts w:ascii="Arial" w:hAnsi="Arial" w:cs="Arial"/>
          <w:sz w:val="16"/>
          <w:szCs w:val="16"/>
        </w:rPr>
        <w:t>DIMASTER- COM DE PROD. HOSPITALARES LTDA</w:t>
      </w:r>
      <w:r w:rsidR="0073471D" w:rsidRPr="00791B4B">
        <w:rPr>
          <w:rFonts w:ascii="Arial" w:hAnsi="Arial" w:cs="Arial"/>
          <w:sz w:val="16"/>
          <w:szCs w:val="16"/>
        </w:rPr>
        <w:t xml:space="preserve">, </w:t>
      </w:r>
      <w:r w:rsidR="0073471D" w:rsidRPr="00791B4B">
        <w:rPr>
          <w:rFonts w:ascii="Arial" w:hAnsi="Arial" w:cs="Arial"/>
          <w:sz w:val="16"/>
          <w:szCs w:val="16"/>
        </w:rPr>
        <w:t>SIDD COMÉRCIO DISTRIBUIÇÃO DE MEDICAMENTOS LTDA</w:t>
      </w:r>
      <w:r w:rsidR="0073471D" w:rsidRPr="00791B4B">
        <w:rPr>
          <w:rFonts w:ascii="Arial" w:hAnsi="Arial" w:cs="Arial"/>
          <w:sz w:val="16"/>
          <w:szCs w:val="16"/>
        </w:rPr>
        <w:t xml:space="preserve">, </w:t>
      </w:r>
      <w:r w:rsidR="0073471D" w:rsidRPr="00791B4B">
        <w:rPr>
          <w:rFonts w:ascii="Arial" w:hAnsi="Arial" w:cs="Arial"/>
          <w:sz w:val="16"/>
          <w:szCs w:val="16"/>
        </w:rPr>
        <w:t>CENTERMEDI COM.DE PROD.E MAT.HOSPITALARES</w:t>
      </w:r>
      <w:r w:rsidR="0073471D" w:rsidRPr="00791B4B">
        <w:rPr>
          <w:rFonts w:ascii="Arial" w:hAnsi="Arial" w:cs="Arial"/>
          <w:sz w:val="16"/>
          <w:szCs w:val="16"/>
        </w:rPr>
        <w:t xml:space="preserve">, </w:t>
      </w:r>
      <w:r w:rsidR="0073471D" w:rsidRPr="00791B4B">
        <w:rPr>
          <w:rFonts w:ascii="Arial" w:hAnsi="Arial" w:cs="Arial"/>
          <w:sz w:val="16"/>
          <w:szCs w:val="16"/>
        </w:rPr>
        <w:t xml:space="preserve">ALTERMED </w:t>
      </w:r>
      <w:r w:rsidR="0073471D" w:rsidRPr="00791B4B">
        <w:rPr>
          <w:rFonts w:ascii="Arial" w:hAnsi="Arial" w:cs="Arial"/>
          <w:sz w:val="16"/>
          <w:szCs w:val="16"/>
        </w:rPr>
        <w:t xml:space="preserve">MATERIAL MÉDICO HOSPITALAR LTDA, </w:t>
      </w:r>
      <w:r w:rsidR="0073471D" w:rsidRPr="00791B4B">
        <w:rPr>
          <w:rFonts w:ascii="Arial" w:hAnsi="Arial" w:cs="Arial"/>
          <w:sz w:val="16"/>
          <w:szCs w:val="16"/>
        </w:rPr>
        <w:t>INOVAMED COMERCIO DE MEDICAMENTOS LTDA</w:t>
      </w:r>
      <w:r w:rsidR="0073471D" w:rsidRPr="00791B4B">
        <w:rPr>
          <w:rFonts w:ascii="Arial" w:hAnsi="Arial" w:cs="Arial"/>
          <w:sz w:val="16"/>
          <w:szCs w:val="16"/>
        </w:rPr>
        <w:t xml:space="preserve">, S&amp;R DISTRIBUIDORA LTDA, </w:t>
      </w:r>
      <w:r w:rsidR="0073471D" w:rsidRPr="00791B4B">
        <w:rPr>
          <w:rFonts w:ascii="Arial" w:hAnsi="Arial" w:cs="Arial"/>
          <w:sz w:val="16"/>
          <w:szCs w:val="16"/>
        </w:rPr>
        <w:t>DIMEVA DISTRIBUIDORA E IMPORTADORA LTDA</w:t>
      </w:r>
      <w:r w:rsidR="0073471D" w:rsidRPr="00791B4B">
        <w:rPr>
          <w:rFonts w:ascii="Arial" w:hAnsi="Arial" w:cs="Arial"/>
          <w:sz w:val="16"/>
          <w:szCs w:val="16"/>
        </w:rPr>
        <w:t xml:space="preserve">, </w:t>
      </w:r>
      <w:r w:rsidR="0073471D" w:rsidRPr="00791B4B">
        <w:rPr>
          <w:rFonts w:ascii="Arial" w:hAnsi="Arial" w:cs="Arial"/>
          <w:sz w:val="16"/>
          <w:szCs w:val="16"/>
        </w:rPr>
        <w:t>SOMA/SC PRODUTOS HOSPITALARES LTDA</w:t>
      </w:r>
      <w:r w:rsidR="000F5C45" w:rsidRPr="00791B4B">
        <w:rPr>
          <w:rFonts w:ascii="Arial" w:hAnsi="Arial" w:cs="Arial"/>
          <w:sz w:val="16"/>
          <w:szCs w:val="16"/>
        </w:rPr>
        <w:t xml:space="preserve">, </w:t>
      </w:r>
      <w:r w:rsidRPr="00791B4B">
        <w:rPr>
          <w:rFonts w:ascii="Arial" w:hAnsi="Arial" w:cs="Arial"/>
          <w:sz w:val="16"/>
          <w:szCs w:val="16"/>
        </w:rPr>
        <w:t>para abertura das propostas, estas foram abertas tendo como resultado o seguinte:</w:t>
      </w:r>
      <w:r w:rsidR="000F5C45" w:rsidRPr="00791B4B">
        <w:rPr>
          <w:rFonts w:ascii="Arial" w:hAnsi="Arial" w:cs="Arial"/>
          <w:sz w:val="16"/>
          <w:szCs w:val="16"/>
        </w:rPr>
        <w:t xml:space="preserve"> </w:t>
      </w:r>
    </w:p>
    <w:p w:rsidR="000F5C45" w:rsidRPr="00791B4B" w:rsidRDefault="000F5C45" w:rsidP="000F5C45">
      <w:pPr>
        <w:rPr>
          <w:rFonts w:ascii="Arial" w:hAnsi="Arial" w:cs="Arial"/>
          <w:sz w:val="16"/>
          <w:szCs w:val="16"/>
        </w:rPr>
      </w:pPr>
    </w:p>
    <w:p w:rsidR="000F5C45" w:rsidRPr="00791B4B" w:rsidRDefault="000F5C45" w:rsidP="000F5C45">
      <w:pPr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t>DIMASTER- COM DE PROD. HOSPITALARES LTDA</w:t>
      </w:r>
      <w:r w:rsidRPr="00791B4B">
        <w:rPr>
          <w:rFonts w:ascii="Arial" w:hAnsi="Arial" w:cs="Arial"/>
          <w:sz w:val="16"/>
          <w:szCs w:val="16"/>
        </w:rPr>
        <w:br/>
        <w:t>Itens Vencedores: 9, 12, 18, 48, 95</w:t>
      </w:r>
      <w:r w:rsidRPr="00791B4B">
        <w:rPr>
          <w:rFonts w:ascii="Arial" w:hAnsi="Arial" w:cs="Arial"/>
          <w:sz w:val="16"/>
          <w:szCs w:val="16"/>
        </w:rPr>
        <w:br/>
        <w:t>No valor total de: R$ 4.923,40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SIDD COMÉRCIO DISTRIBUIÇÃO DE MEDICAMENTOS LTDA</w:t>
      </w:r>
      <w:r w:rsidRPr="00791B4B">
        <w:rPr>
          <w:rFonts w:ascii="Arial" w:hAnsi="Arial" w:cs="Arial"/>
          <w:sz w:val="16"/>
          <w:szCs w:val="16"/>
        </w:rPr>
        <w:br/>
        <w:t>Itens Vencedores: 11, 20, 29, 30, 68, 77, 83</w:t>
      </w:r>
      <w:r w:rsidRPr="00791B4B">
        <w:rPr>
          <w:rFonts w:ascii="Arial" w:hAnsi="Arial" w:cs="Arial"/>
          <w:sz w:val="16"/>
          <w:szCs w:val="16"/>
        </w:rPr>
        <w:br/>
        <w:t>No valor total de: R$ 2.195,40</w:t>
      </w:r>
      <w:bookmarkStart w:id="0" w:name="_GoBack"/>
      <w:bookmarkEnd w:id="0"/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CENTERMEDI COM.DE PROD.E MAT.HOSPITALARES</w:t>
      </w:r>
      <w:r w:rsidRPr="00791B4B">
        <w:rPr>
          <w:rFonts w:ascii="Arial" w:hAnsi="Arial" w:cs="Arial"/>
          <w:sz w:val="16"/>
          <w:szCs w:val="16"/>
        </w:rPr>
        <w:br/>
        <w:t>Itens Vencedores: 3, 13, 34, 37, 39, 40, 41, 47, 49, 50, 53, 56, 57, 59, 60, 61, 65, 69, 81, 94, 99, 102</w:t>
      </w:r>
      <w:r w:rsidRPr="00791B4B">
        <w:rPr>
          <w:rFonts w:ascii="Arial" w:hAnsi="Arial" w:cs="Arial"/>
          <w:sz w:val="16"/>
          <w:szCs w:val="16"/>
        </w:rPr>
        <w:br/>
        <w:t>No valor total de: R$ 10.976,20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ALTERMED MATERIAL MÉDICO HOSPITALAR LTDA</w:t>
      </w:r>
      <w:r w:rsidRPr="00791B4B">
        <w:rPr>
          <w:rFonts w:ascii="Arial" w:hAnsi="Arial" w:cs="Arial"/>
          <w:sz w:val="16"/>
          <w:szCs w:val="16"/>
        </w:rPr>
        <w:br/>
        <w:t>Itens Vencedores: 6, 17, 28, 54, 67, 73, 88, 93, 100</w:t>
      </w:r>
      <w:r w:rsidRPr="00791B4B">
        <w:rPr>
          <w:rFonts w:ascii="Arial" w:hAnsi="Arial" w:cs="Arial"/>
          <w:sz w:val="16"/>
          <w:szCs w:val="16"/>
        </w:rPr>
        <w:br/>
        <w:t>No valor total de: R$ 9.417,14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INOVAMED COMERCIO DE MEDICAMENTOS LTDA</w:t>
      </w:r>
      <w:r w:rsidRPr="00791B4B">
        <w:rPr>
          <w:rFonts w:ascii="Arial" w:hAnsi="Arial" w:cs="Arial"/>
          <w:sz w:val="16"/>
          <w:szCs w:val="16"/>
        </w:rPr>
        <w:br/>
        <w:t>Itens Vencedores: 8, 19, 23, 43, 44, 46, 51, 70, 76, 79, 82, 89, 90</w:t>
      </w:r>
      <w:r w:rsidRPr="00791B4B">
        <w:rPr>
          <w:rFonts w:ascii="Arial" w:hAnsi="Arial" w:cs="Arial"/>
          <w:sz w:val="16"/>
          <w:szCs w:val="16"/>
        </w:rPr>
        <w:br/>
        <w:t>No valor total de: R$ 3.125,16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S&amp;R DISTRIBUIDORA LTDA</w:t>
      </w:r>
      <w:r w:rsidRPr="00791B4B">
        <w:rPr>
          <w:rFonts w:ascii="Arial" w:hAnsi="Arial" w:cs="Arial"/>
          <w:sz w:val="16"/>
          <w:szCs w:val="16"/>
        </w:rPr>
        <w:br/>
        <w:t>Itens Vencedores: 10, 22, 42, 52, 63, 72, 74, 75, 84, 87, 91, 92</w:t>
      </w:r>
      <w:r w:rsidRPr="00791B4B">
        <w:rPr>
          <w:rFonts w:ascii="Arial" w:hAnsi="Arial" w:cs="Arial"/>
          <w:sz w:val="16"/>
          <w:szCs w:val="16"/>
        </w:rPr>
        <w:br/>
        <w:t>No valor total de: R$ 12.753,25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DIMEVA DISTRIBUIDORA E IMPORTADORA LTDA</w:t>
      </w:r>
      <w:r w:rsidRPr="00791B4B">
        <w:rPr>
          <w:rFonts w:ascii="Arial" w:hAnsi="Arial" w:cs="Arial"/>
          <w:sz w:val="16"/>
          <w:szCs w:val="16"/>
        </w:rPr>
        <w:br/>
        <w:t>Itens Vencedores: 33, 71, 78, 86, 101</w:t>
      </w:r>
      <w:r w:rsidRPr="00791B4B">
        <w:rPr>
          <w:rFonts w:ascii="Arial" w:hAnsi="Arial" w:cs="Arial"/>
          <w:sz w:val="16"/>
          <w:szCs w:val="16"/>
        </w:rPr>
        <w:br/>
        <w:t>No valor total de: R$ 1.872,60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SOMA/SC PRODUTOS HOSPITALARES LTDA</w:t>
      </w:r>
      <w:r w:rsidRPr="00791B4B">
        <w:rPr>
          <w:rFonts w:ascii="Arial" w:hAnsi="Arial" w:cs="Arial"/>
          <w:sz w:val="16"/>
          <w:szCs w:val="16"/>
        </w:rPr>
        <w:br/>
        <w:t>Itens Vencedores: 1, 2, 4, 5, 7, 14, 15, 16, 21, 24, 25, 26, 27, 31, 32, 35, 36, 45, 55, 58, 62, 64, 66, 80, 85, 97, 98</w:t>
      </w:r>
      <w:r w:rsidRPr="00791B4B">
        <w:rPr>
          <w:rFonts w:ascii="Arial" w:hAnsi="Arial" w:cs="Arial"/>
          <w:sz w:val="16"/>
          <w:szCs w:val="16"/>
        </w:rPr>
        <w:br/>
        <w:t>No valor total de: R$ 7.735,80</w:t>
      </w:r>
      <w:r w:rsidR="00B25E71" w:rsidRPr="00791B4B">
        <w:rPr>
          <w:rFonts w:ascii="Arial" w:hAnsi="Arial" w:cs="Arial"/>
          <w:sz w:val="16"/>
          <w:szCs w:val="16"/>
        </w:rPr>
        <w:t>.</w:t>
      </w:r>
    </w:p>
    <w:p w:rsidR="00EA1CAE" w:rsidRPr="00791B4B" w:rsidRDefault="000F5C45" w:rsidP="000F5C45">
      <w:pPr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t>As propostas</w:t>
      </w:r>
      <w:r w:rsidR="00B25E71" w:rsidRPr="00791B4B">
        <w:rPr>
          <w:rFonts w:ascii="Arial" w:hAnsi="Arial" w:cs="Arial"/>
          <w:sz w:val="16"/>
          <w:szCs w:val="16"/>
        </w:rPr>
        <w:t xml:space="preserve"> serão adjudicadas</w:t>
      </w:r>
      <w:r w:rsidRPr="00791B4B">
        <w:rPr>
          <w:rFonts w:ascii="Arial" w:hAnsi="Arial" w:cs="Arial"/>
          <w:sz w:val="16"/>
          <w:szCs w:val="16"/>
        </w:rPr>
        <w:t xml:space="preserve"> e homologadas</w:t>
      </w:r>
      <w:r w:rsidR="00B25E71" w:rsidRPr="00791B4B">
        <w:rPr>
          <w:rFonts w:ascii="Arial" w:hAnsi="Arial" w:cs="Arial"/>
          <w:sz w:val="16"/>
          <w:szCs w:val="16"/>
        </w:rPr>
        <w:t xml:space="preserve"> </w:t>
      </w:r>
    </w:p>
    <w:p w:rsidR="00EA1CAE" w:rsidRPr="00791B4B" w:rsidRDefault="00B25E71">
      <w:pPr>
        <w:jc w:val="both"/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tab/>
        <w:t xml:space="preserve"> Nada mais havendo a tratar, foi determinada a abertura de prazo recursal e encerrada a reunião de julgament</w:t>
      </w:r>
      <w:r w:rsidR="000F5C45" w:rsidRPr="00791B4B">
        <w:rPr>
          <w:rFonts w:ascii="Arial" w:hAnsi="Arial" w:cs="Arial"/>
          <w:sz w:val="16"/>
          <w:szCs w:val="16"/>
        </w:rPr>
        <w:t>o. Esta ata após lida será</w:t>
      </w:r>
      <w:r w:rsidRPr="00791B4B">
        <w:rPr>
          <w:rFonts w:ascii="Arial" w:hAnsi="Arial" w:cs="Arial"/>
          <w:sz w:val="16"/>
          <w:szCs w:val="16"/>
        </w:rPr>
        <w:t xml:space="preserve"> assinada pelos presentes.</w:t>
      </w:r>
    </w:p>
    <w:p w:rsidR="00EA1CAE" w:rsidRPr="00791B4B" w:rsidRDefault="00EA1CAE">
      <w:pPr>
        <w:rPr>
          <w:rFonts w:ascii="Arial" w:hAnsi="Arial" w:cs="Arial"/>
          <w:sz w:val="16"/>
          <w:szCs w:val="16"/>
        </w:rPr>
      </w:pPr>
    </w:p>
    <w:p w:rsidR="00EA1CAE" w:rsidRPr="00791B4B" w:rsidRDefault="00EA1CAE">
      <w:pPr>
        <w:rPr>
          <w:rFonts w:ascii="Arial" w:hAnsi="Arial" w:cs="Arial"/>
          <w:sz w:val="16"/>
          <w:szCs w:val="16"/>
        </w:rPr>
      </w:pPr>
    </w:p>
    <w:p w:rsidR="00EA1CAE" w:rsidRPr="00791B4B" w:rsidRDefault="00B25E71">
      <w:pPr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t xml:space="preserve">                    Muitos Capões 4 de Junho de 2018. </w:t>
      </w:r>
    </w:p>
    <w:p w:rsidR="00EA1CAE" w:rsidRPr="00791B4B" w:rsidRDefault="00EA1CAE">
      <w:pPr>
        <w:rPr>
          <w:rFonts w:ascii="Arial" w:hAnsi="Arial" w:cs="Arial"/>
          <w:sz w:val="16"/>
          <w:szCs w:val="16"/>
        </w:rPr>
      </w:pPr>
    </w:p>
    <w:p w:rsidR="00EA1CAE" w:rsidRPr="00791B4B" w:rsidRDefault="00B25E71">
      <w:pPr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tab/>
        <w:t>Comissão:</w:t>
      </w:r>
    </w:p>
    <w:p w:rsidR="00EA1CAE" w:rsidRPr="00791B4B" w:rsidRDefault="00B25E71">
      <w:pPr>
        <w:rPr>
          <w:rFonts w:ascii="Arial" w:hAnsi="Arial" w:cs="Arial"/>
          <w:sz w:val="16"/>
          <w:szCs w:val="16"/>
        </w:rPr>
      </w:pP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_________________________</w:t>
      </w:r>
      <w:r w:rsidRPr="00791B4B">
        <w:rPr>
          <w:rFonts w:ascii="Arial" w:hAnsi="Arial" w:cs="Arial"/>
          <w:sz w:val="16"/>
          <w:szCs w:val="16"/>
        </w:rPr>
        <w:br/>
        <w:t>GILDOMAR VOIGT RADATZ</w:t>
      </w:r>
      <w:r w:rsidRPr="00791B4B">
        <w:rPr>
          <w:rFonts w:ascii="Arial" w:hAnsi="Arial" w:cs="Arial"/>
          <w:sz w:val="16"/>
          <w:szCs w:val="16"/>
        </w:rPr>
        <w:br/>
        <w:t>Membro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_____________________</w:t>
      </w:r>
      <w:r w:rsidRPr="00791B4B">
        <w:rPr>
          <w:rFonts w:ascii="Arial" w:hAnsi="Arial" w:cs="Arial"/>
          <w:sz w:val="16"/>
          <w:szCs w:val="16"/>
        </w:rPr>
        <w:t>____</w:t>
      </w:r>
      <w:r w:rsidRPr="00791B4B">
        <w:rPr>
          <w:rFonts w:ascii="Arial" w:hAnsi="Arial" w:cs="Arial"/>
          <w:sz w:val="16"/>
          <w:szCs w:val="16"/>
        </w:rPr>
        <w:br/>
        <w:t>LUIZ HENRIQUE NUNES BONES</w:t>
      </w:r>
      <w:r w:rsidRPr="00791B4B">
        <w:rPr>
          <w:rFonts w:ascii="Arial" w:hAnsi="Arial" w:cs="Arial"/>
          <w:sz w:val="16"/>
          <w:szCs w:val="16"/>
        </w:rPr>
        <w:br/>
        <w:t>Membro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  <w:t>_________________________</w:t>
      </w:r>
      <w:r w:rsidRPr="00791B4B">
        <w:rPr>
          <w:rFonts w:ascii="Arial" w:hAnsi="Arial" w:cs="Arial"/>
          <w:sz w:val="16"/>
          <w:szCs w:val="16"/>
        </w:rPr>
        <w:br/>
        <w:t>MARENILÇO LAURENTINO PADILHA</w:t>
      </w:r>
      <w:r w:rsidRPr="00791B4B">
        <w:rPr>
          <w:rFonts w:ascii="Arial" w:hAnsi="Arial" w:cs="Arial"/>
          <w:sz w:val="16"/>
          <w:szCs w:val="16"/>
        </w:rPr>
        <w:br/>
        <w:t>Membro</w:t>
      </w:r>
      <w:r w:rsidRPr="00791B4B">
        <w:rPr>
          <w:rFonts w:ascii="Arial" w:hAnsi="Arial" w:cs="Arial"/>
          <w:sz w:val="16"/>
          <w:szCs w:val="16"/>
        </w:rPr>
        <w:br/>
      </w:r>
      <w:r w:rsidRPr="00791B4B">
        <w:rPr>
          <w:rFonts w:ascii="Arial" w:hAnsi="Arial" w:cs="Arial"/>
          <w:sz w:val="16"/>
          <w:szCs w:val="16"/>
        </w:rPr>
        <w:br/>
      </w:r>
    </w:p>
    <w:sectPr w:rsidR="00EA1CAE" w:rsidRPr="00791B4B">
      <w:headerReference w:type="default" r:id="rId6"/>
      <w:pgSz w:w="11905" w:h="16837"/>
      <w:pgMar w:top="2760" w:right="1134" w:bottom="1134" w:left="1134" w:header="495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71" w:rsidRDefault="00B25E71">
      <w:r>
        <w:separator/>
      </w:r>
    </w:p>
  </w:endnote>
  <w:endnote w:type="continuationSeparator" w:id="0">
    <w:p w:rsidR="00B25E71" w:rsidRDefault="00B2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71" w:rsidRDefault="00B25E71">
      <w:r>
        <w:separator/>
      </w:r>
    </w:p>
  </w:footnote>
  <w:footnote w:type="continuationSeparator" w:id="0">
    <w:p w:rsidR="00B25E71" w:rsidRDefault="00B2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AE" w:rsidRDefault="00B25E71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3827145" cy="1244600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7145" cy="124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CAE"/>
    <w:rsid w:val="000F5C45"/>
    <w:rsid w:val="0073471D"/>
    <w:rsid w:val="00791B4B"/>
    <w:rsid w:val="00B25E71"/>
    <w:rsid w:val="00EA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636DA-F998-4705-8508-22AF2861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customStyle="1" w:styleId="Ttulododocumento">
    <w:name w:val="Título do documento"/>
    <w:basedOn w:val="Normal"/>
    <w:next w:val="Corpodo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ubttulo">
    <w:name w:val="Subtitle"/>
    <w:basedOn w:val="Ttulododocumento"/>
    <w:next w:val="Corpodotexto"/>
    <w:pPr>
      <w:jc w:val="center"/>
    </w:pPr>
    <w:rPr>
      <w:i/>
      <w:iCs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 </dc:creator>
  <cp:lastModifiedBy>gildomar radatz</cp:lastModifiedBy>
  <cp:revision>12</cp:revision>
  <dcterms:created xsi:type="dcterms:W3CDTF">2010-04-06T09:22:00Z</dcterms:created>
  <dcterms:modified xsi:type="dcterms:W3CDTF">2018-06-12T18:31:00Z</dcterms:modified>
  <dc:language>pt-BR</dc:language>
</cp:coreProperties>
</file>