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6F10" w14:textId="62628CB4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 w:rsidRPr="00C57746">
        <w:rPr>
          <w:rFonts w:ascii="Garamond" w:hAnsi="Garamond"/>
          <w:b/>
          <w:sz w:val="28"/>
        </w:rPr>
        <w:t xml:space="preserve">EDITAL Nº </w:t>
      </w:r>
      <w:r w:rsidR="00C57746" w:rsidRPr="00C57746">
        <w:rPr>
          <w:rFonts w:ascii="Garamond" w:hAnsi="Garamond"/>
          <w:b/>
          <w:sz w:val="28"/>
        </w:rPr>
        <w:t>04</w:t>
      </w:r>
      <w:r w:rsidRPr="00C57746">
        <w:rPr>
          <w:rFonts w:ascii="Garamond" w:hAnsi="Garamond"/>
          <w:b/>
          <w:sz w:val="28"/>
        </w:rPr>
        <w:t>/201</w:t>
      </w:r>
      <w:r w:rsidR="00C57746" w:rsidRPr="00C57746">
        <w:rPr>
          <w:rFonts w:ascii="Garamond" w:hAnsi="Garamond"/>
          <w:b/>
          <w:sz w:val="28"/>
        </w:rPr>
        <w:t>8</w:t>
      </w:r>
    </w:p>
    <w:p w14:paraId="50655D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5BC79DC6" w14:textId="77777777"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"Torna público que foram expedidas as     seguintes Portarias, nos meses de </w:t>
      </w:r>
      <w:r w:rsidR="00075E92">
        <w:rPr>
          <w:rFonts w:ascii="Garamond" w:hAnsi="Garamond"/>
          <w:sz w:val="28"/>
        </w:rPr>
        <w:t>setembro, outubro, novembro e dezembro</w:t>
      </w:r>
      <w:r>
        <w:rPr>
          <w:rFonts w:ascii="Garamond" w:hAnsi="Garamond"/>
          <w:sz w:val="28"/>
        </w:rPr>
        <w:t xml:space="preserve"> de 2017".</w:t>
      </w:r>
    </w:p>
    <w:p w14:paraId="13FC8C4D" w14:textId="77777777"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5A9F1181" w14:textId="77777777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14:paraId="236F7029" w14:textId="77777777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052E96C3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075E92">
        <w:rPr>
          <w:rFonts w:ascii="Garamond" w:hAnsi="Garamond"/>
          <w:sz w:val="24"/>
        </w:rPr>
        <w:t>300</w:t>
      </w:r>
      <w:r>
        <w:rPr>
          <w:rFonts w:ascii="Garamond" w:hAnsi="Garamond"/>
          <w:sz w:val="24"/>
        </w:rPr>
        <w:t xml:space="preserve">/2017 –  </w:t>
      </w:r>
      <w:r w:rsidR="00F94086">
        <w:rPr>
          <w:rFonts w:ascii="Garamond" w:hAnsi="Garamond"/>
          <w:sz w:val="24"/>
        </w:rPr>
        <w:t xml:space="preserve">Concede </w:t>
      </w:r>
      <w:r w:rsidR="00075E92">
        <w:rPr>
          <w:rFonts w:ascii="Garamond" w:hAnsi="Garamond"/>
          <w:sz w:val="24"/>
        </w:rPr>
        <w:t>auxílio-doença à</w:t>
      </w:r>
      <w:r w:rsidR="00F94086">
        <w:rPr>
          <w:rFonts w:ascii="Garamond" w:hAnsi="Garamond"/>
          <w:sz w:val="24"/>
        </w:rPr>
        <w:t xml:space="preserve"> Servidor</w:t>
      </w:r>
      <w:r w:rsidR="00075E92">
        <w:rPr>
          <w:rFonts w:ascii="Garamond" w:hAnsi="Garamond"/>
          <w:sz w:val="24"/>
        </w:rPr>
        <w:t>a.</w:t>
      </w:r>
    </w:p>
    <w:p w14:paraId="675A5D5A" w14:textId="77777777" w:rsidR="00075E92" w:rsidRDefault="008E0B78" w:rsidP="0007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075E92">
        <w:rPr>
          <w:rFonts w:ascii="Garamond" w:hAnsi="Garamond"/>
          <w:sz w:val="24"/>
        </w:rPr>
        <w:t>301</w:t>
      </w:r>
      <w:r>
        <w:rPr>
          <w:rFonts w:ascii="Garamond" w:hAnsi="Garamond"/>
          <w:sz w:val="24"/>
        </w:rPr>
        <w:t xml:space="preserve">/2017 – </w:t>
      </w:r>
      <w:r w:rsidR="00075E92">
        <w:rPr>
          <w:rFonts w:ascii="Garamond" w:hAnsi="Garamond"/>
          <w:sz w:val="24"/>
        </w:rPr>
        <w:t>Concede Férias à Servidora Municipal.</w:t>
      </w:r>
    </w:p>
    <w:p w14:paraId="10BC2D79" w14:textId="77777777" w:rsidR="00075E92" w:rsidRDefault="00075E92" w:rsidP="0007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302/2017 – Concede Férias a Servidor Municipal.</w:t>
      </w:r>
    </w:p>
    <w:p w14:paraId="1E294464" w14:textId="77777777" w:rsidR="00075E92" w:rsidRDefault="00075E92" w:rsidP="0007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303/2017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Determina a Instauração de Processo Administrativo </w:t>
      </w:r>
      <w:proofErr w:type="gramStart"/>
      <w:r>
        <w:rPr>
          <w:rFonts w:ascii="Garamond" w:hAnsi="Garamond"/>
          <w:sz w:val="24"/>
        </w:rPr>
        <w:t>Disciplinar .</w:t>
      </w:r>
      <w:proofErr w:type="gramEnd"/>
    </w:p>
    <w:p w14:paraId="3031641B" w14:textId="19829553" w:rsidR="00075E92" w:rsidRDefault="00075E92" w:rsidP="0007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</w:t>
      </w:r>
      <w:r w:rsidR="00B74AD6"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>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Aplica penalidade </w:t>
      </w:r>
      <w:proofErr w:type="gramStart"/>
      <w:r>
        <w:rPr>
          <w:rFonts w:ascii="Garamond" w:hAnsi="Garamond"/>
          <w:sz w:val="24"/>
        </w:rPr>
        <w:t>disciplinar .</w:t>
      </w:r>
      <w:proofErr w:type="gramEnd"/>
    </w:p>
    <w:p w14:paraId="4B146E3C" w14:textId="2130F2A1" w:rsidR="00B74AD6" w:rsidRDefault="00B74AD6" w:rsidP="00B74A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305/2017 – Nomeia Chefe de Setor.</w:t>
      </w:r>
    </w:p>
    <w:p w14:paraId="2D47E5CC" w14:textId="68292A46" w:rsidR="007B34BC" w:rsidRDefault="007B34BC" w:rsidP="007B3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306/2017 –  Concede auxílio-doença à Servidora.</w:t>
      </w:r>
    </w:p>
    <w:p w14:paraId="711C80B2" w14:textId="2D1662A5" w:rsidR="007B34BC" w:rsidRDefault="007B34BC" w:rsidP="007B3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307/2017 –  Promove Servidor.</w:t>
      </w:r>
    </w:p>
    <w:p w14:paraId="325D05AB" w14:textId="28539567" w:rsidR="007B34BC" w:rsidRDefault="007B34BC" w:rsidP="007B3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 w:rsidRPr="00C57746">
        <w:rPr>
          <w:rFonts w:ascii="Garamond" w:hAnsi="Garamond"/>
          <w:sz w:val="24"/>
        </w:rPr>
        <w:t>Portaria nº 308/2017 –  Concede aposentadoria ao servidor DANIEL FOGAÇA AZEVEDO.</w:t>
      </w:r>
    </w:p>
    <w:p w14:paraId="26A77EDF" w14:textId="502D88A7" w:rsidR="008C5A3E" w:rsidRDefault="008C5A3E" w:rsidP="008C5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309/2017 – Concede Auxílio-Doença a Servidor.</w:t>
      </w:r>
    </w:p>
    <w:p w14:paraId="22FC55DD" w14:textId="19054E2D" w:rsidR="008C5A3E" w:rsidRDefault="008C5A3E" w:rsidP="008C5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310/2017 – Concede Férias à Servidora Municipal.</w:t>
      </w:r>
    </w:p>
    <w:p w14:paraId="038D94E0" w14:textId="175D3F74" w:rsidR="00A66382" w:rsidRDefault="00A66382" w:rsidP="00A663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311/2017 – Concede Licença Prêmio à Servidora Municipal.</w:t>
      </w:r>
    </w:p>
    <w:p w14:paraId="1D28D43A" w14:textId="57E96B25" w:rsidR="00A66382" w:rsidRDefault="00A66382" w:rsidP="00A663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312/2017 – Concede Férias à Servidora Municipal.</w:t>
      </w:r>
    </w:p>
    <w:p w14:paraId="323930AD" w14:textId="655EA5F4" w:rsidR="00A66382" w:rsidRDefault="00A66382" w:rsidP="00A663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313/2017 – Concede promoção a Servidores.</w:t>
      </w:r>
    </w:p>
    <w:p w14:paraId="7B1163CB" w14:textId="4B61965B" w:rsidR="00A66382" w:rsidRDefault="00A66382" w:rsidP="00A663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314/2017 – Designa Coordenador Local do PNAIC.</w:t>
      </w:r>
    </w:p>
    <w:p w14:paraId="30B1BD34" w14:textId="761D12E0" w:rsidR="00CF14DA" w:rsidRDefault="00CF14DA" w:rsidP="00CF1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315/2017 – Concede Férias à Servidora Municipal.</w:t>
      </w:r>
    </w:p>
    <w:p w14:paraId="546A06AC" w14:textId="7D943784" w:rsidR="00CF14DA" w:rsidRDefault="00CF14DA" w:rsidP="00CF1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316/2017 – Nomeia, em substituição, membro para Comissão Disciplinar Permanente, em razão de impedimento.</w:t>
      </w:r>
    </w:p>
    <w:p w14:paraId="6078005E" w14:textId="49BBEDEF" w:rsidR="00CF14DA" w:rsidRDefault="00CF14DA" w:rsidP="00CF1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317/2017 – Nomeia, em substituição, membro para Comissão Disciplinar Permanente, em razão de impedimento.</w:t>
      </w:r>
    </w:p>
    <w:p w14:paraId="71838CF6" w14:textId="4CD734A3" w:rsidR="00CF14DA" w:rsidRDefault="00CF14DA" w:rsidP="00CF1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318/2017 – Dispensa Função Gratificada de Coordenador de Serviços.</w:t>
      </w:r>
    </w:p>
    <w:p w14:paraId="7C271643" w14:textId="22F2EBC8" w:rsidR="00FD483F" w:rsidRDefault="00FD483F" w:rsidP="00FD4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 w:rsidRPr="00C57746">
        <w:rPr>
          <w:rFonts w:ascii="Garamond" w:hAnsi="Garamond"/>
          <w:sz w:val="24"/>
        </w:rPr>
        <w:t>Portaria nº 319/2017 –  Concede aposentadoria ao servidor DANIEL FOGAÇA AZEVEDO.</w:t>
      </w:r>
    </w:p>
    <w:p w14:paraId="7075B96E" w14:textId="33D51FC3" w:rsidR="00FD483F" w:rsidRDefault="00FD483F" w:rsidP="00FD4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320/2017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Determina a Instauração de Processo Administrativo Especial.</w:t>
      </w:r>
    </w:p>
    <w:p w14:paraId="61DB36D3" w14:textId="65D40D66" w:rsidR="00FD483F" w:rsidRDefault="00FD483F" w:rsidP="00FD4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321/2017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Determina a Instauração de Processo Administrativo Disciplinar.</w:t>
      </w:r>
    </w:p>
    <w:p w14:paraId="0E5269C2" w14:textId="1312E2F1" w:rsidR="00FD483F" w:rsidRDefault="00FD483F" w:rsidP="00FD4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322/2017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Determina a Instauração de Processo Administrativo Disciplinar.</w:t>
      </w:r>
    </w:p>
    <w:p w14:paraId="42B12666" w14:textId="46EC2021" w:rsidR="00FD483F" w:rsidRDefault="00FD483F" w:rsidP="00FD4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323/2017 – Concede Licença Prêmio à Servidora Municipal.</w:t>
      </w:r>
    </w:p>
    <w:p w14:paraId="7629A870" w14:textId="733E86E8" w:rsidR="00FD483F" w:rsidRDefault="00FD483F" w:rsidP="00FD4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324/2017 – Dispensa do cargo em comissão de Chefe de Setor.</w:t>
      </w:r>
    </w:p>
    <w:p w14:paraId="654BD4AE" w14:textId="29E825CA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325/2017 – Nomeia Assessor Técnico Ambiental.</w:t>
      </w:r>
    </w:p>
    <w:p w14:paraId="1ECCE350" w14:textId="4F135C0B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326/2017 – Concede Férias à Servidora Municipal.</w:t>
      </w:r>
    </w:p>
    <w:p w14:paraId="1E194EF9" w14:textId="4E25F7DA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327/2017 – Declara Servidor Estável.</w:t>
      </w:r>
    </w:p>
    <w:p w14:paraId="66D03E57" w14:textId="58F003B2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Portaria nº 328/2017 – Declara Servidor Estável.</w:t>
      </w:r>
    </w:p>
    <w:p w14:paraId="2852E2AE" w14:textId="2739F29C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329/2017 – Declara Servidor Estável.</w:t>
      </w:r>
    </w:p>
    <w:p w14:paraId="7617D4E9" w14:textId="77B53A15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330/2017 – Declara Servidor Estável.</w:t>
      </w:r>
    </w:p>
    <w:p w14:paraId="661A6750" w14:textId="59AE1C33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331/2017 – Nomeia Coordenador de Serviços.</w:t>
      </w:r>
    </w:p>
    <w:p w14:paraId="57B16683" w14:textId="37D40F7D" w:rsidR="00C46755" w:rsidRDefault="00C46755" w:rsidP="00C467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332/2017 –  Promove Servidor.</w:t>
      </w:r>
    </w:p>
    <w:p w14:paraId="06F9BEB6" w14:textId="3090CF66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333/2017 – Concede Férias à Servidora Municipal.</w:t>
      </w:r>
    </w:p>
    <w:p w14:paraId="1919507C" w14:textId="5C355B28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334/2017 – Concede Licença Prêmio à Servidora Municipal.</w:t>
      </w:r>
    </w:p>
    <w:p w14:paraId="6D6FE9A9" w14:textId="0BD490DE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335/2017 – Concede Férias à Servidora Municipal.</w:t>
      </w:r>
    </w:p>
    <w:p w14:paraId="285DAF9F" w14:textId="512BFC10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336/2017 – Concede Férias à Servidora Municipal.</w:t>
      </w:r>
    </w:p>
    <w:p w14:paraId="6CD7E93E" w14:textId="70A3D41C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337/2017 – Concede Férias à Servidora Municipal.</w:t>
      </w:r>
    </w:p>
    <w:p w14:paraId="0DDD7359" w14:textId="7E198E3D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338/2017 – Concede Licença Prêmio à Servidora Municipal.</w:t>
      </w:r>
    </w:p>
    <w:p w14:paraId="35A862FA" w14:textId="4929223A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339/2017 – Concede Função de Chefe de Limpeza e Manutenção.</w:t>
      </w:r>
    </w:p>
    <w:p w14:paraId="4F832BBC" w14:textId="299F61F0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340/2017 – Concede Função Gratificada de Chefe de Setor.</w:t>
      </w:r>
    </w:p>
    <w:p w14:paraId="70CF8863" w14:textId="368223A2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341/2017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Determina a Instauração de Processo Administrativo Especial.</w:t>
      </w:r>
    </w:p>
    <w:p w14:paraId="4B61422B" w14:textId="45B4F5F4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342/2017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Determina a Instauração de Processo Administrativo Disciplinar.</w:t>
      </w:r>
    </w:p>
    <w:p w14:paraId="7CE99420" w14:textId="65EFCED3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343/2017 – Nomeia, em substituição, membro para Comissão Disciplinar Permanente, em razão de impedimento.</w:t>
      </w:r>
    </w:p>
    <w:p w14:paraId="35C8DB3C" w14:textId="31203981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344/2017 – Concede Férias à Servidora Municipal.</w:t>
      </w:r>
    </w:p>
    <w:p w14:paraId="53E801E9" w14:textId="22AAB308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345/2017 – Retifica Postaria n.º 299/2017.</w:t>
      </w:r>
    </w:p>
    <w:p w14:paraId="47D9DEEE" w14:textId="6E7116A9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346/2017 – Concede Licença Prêmio à Servidora Municipal.</w:t>
      </w:r>
    </w:p>
    <w:p w14:paraId="4281D956" w14:textId="2CD5C4DF" w:rsidR="00651A8A" w:rsidRDefault="00651A8A" w:rsidP="0065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</w:t>
      </w:r>
      <w:r w:rsidR="00C23E3B"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/2017 – Concede Licença Prêmio à Servidora Municipal.</w:t>
      </w:r>
    </w:p>
    <w:p w14:paraId="1AA1F4BE" w14:textId="1B3A3810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348/2017 – Concede Licença Prêmio à Servidora Municipal.</w:t>
      </w:r>
    </w:p>
    <w:p w14:paraId="2385860C" w14:textId="395E94BE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349/2017 – Dispensa convocação de servidor público.</w:t>
      </w:r>
    </w:p>
    <w:p w14:paraId="65B50707" w14:textId="72E86031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350/2017 – Concede Férias a Servidor Municipal.</w:t>
      </w:r>
    </w:p>
    <w:p w14:paraId="4119EC51" w14:textId="7FB65BB2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351/2017 – Concede Férias a Servidor Municipal.</w:t>
      </w:r>
    </w:p>
    <w:p w14:paraId="11E8BBDF" w14:textId="17B96277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352/2017 – Muda professora municipal para a classe ‘B” em razão de parecer da Comissão de Avaliação de Desempenho.</w:t>
      </w:r>
    </w:p>
    <w:p w14:paraId="6E5B809C" w14:textId="35EFAB1A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353/2017 –  Promove Servidora.</w:t>
      </w:r>
    </w:p>
    <w:p w14:paraId="482D9F1C" w14:textId="0B35417C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354/2017 – Concede Auxílio-Doença a Servidor.</w:t>
      </w:r>
    </w:p>
    <w:p w14:paraId="34ADD1DD" w14:textId="480F9C09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355/2017 – Concede Férias a Servidores Municipais.</w:t>
      </w:r>
    </w:p>
    <w:p w14:paraId="0AF972AC" w14:textId="502528CC" w:rsidR="00C23E3B" w:rsidRDefault="00C23E3B" w:rsidP="00C23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356/2017 – Nomeia Coordenador de Captação, Projetos e Apoio.</w:t>
      </w:r>
    </w:p>
    <w:p w14:paraId="527BF6B4" w14:textId="2DBFCFC4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357/2017 – Concede Férias a Servidoras.</w:t>
      </w:r>
    </w:p>
    <w:p w14:paraId="352E0058" w14:textId="1CFF85EA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358/2017 –</w:t>
      </w:r>
      <w:r w:rsidRPr="001454E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Aplica penalidade de advertência a </w:t>
      </w:r>
      <w:proofErr w:type="gramStart"/>
      <w:r>
        <w:rPr>
          <w:rFonts w:ascii="Garamond" w:hAnsi="Garamond"/>
          <w:sz w:val="24"/>
        </w:rPr>
        <w:t>servidor .</w:t>
      </w:r>
      <w:proofErr w:type="gramEnd"/>
    </w:p>
    <w:p w14:paraId="3A8CA340" w14:textId="6FD19C6A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359/2017 – Concede Férias a Servidores.</w:t>
      </w:r>
    </w:p>
    <w:p w14:paraId="550DEA44" w14:textId="5A54967C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360/2017 – Concede Férias a Servidores.</w:t>
      </w:r>
    </w:p>
    <w:p w14:paraId="3082AA4B" w14:textId="6B034AC6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361/2017 – Concede Férias a Servidor Municipal.</w:t>
      </w:r>
    </w:p>
    <w:p w14:paraId="7512C58C" w14:textId="4061BB64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362/2017 – Concede Férias a Servidor Municipal.</w:t>
      </w:r>
    </w:p>
    <w:p w14:paraId="503A4339" w14:textId="1BDB1698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363/2017 – Concede Férias a Servidores.</w:t>
      </w:r>
    </w:p>
    <w:p w14:paraId="45A7FC79" w14:textId="3EB1BECD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364/2017 – Concede Férias a professores.</w:t>
      </w:r>
    </w:p>
    <w:p w14:paraId="24987BD1" w14:textId="3E53C3ED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365/2017 – Convoca servidor municipal para mais 04 (quatro) horas semanais.</w:t>
      </w:r>
    </w:p>
    <w:p w14:paraId="69D374D2" w14:textId="393C8902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366/2017 – Exonera servidor, a pedido.</w:t>
      </w:r>
    </w:p>
    <w:p w14:paraId="6260D862" w14:textId="135998F6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367/2017 – Nomeia Comissão de Fiscalização e Acompanhamento de Contratos da Festa do Pinhão de 2018.</w:t>
      </w:r>
    </w:p>
    <w:p w14:paraId="19C22E3E" w14:textId="1A58B743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368/2017 – Concede Função Gratificada de Chefe de Seção.</w:t>
      </w:r>
    </w:p>
    <w:p w14:paraId="0BC38A24" w14:textId="335EA7B0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369/2017 – Nomeia Assessora de Secretário Municipal.</w:t>
      </w:r>
    </w:p>
    <w:p w14:paraId="1660674D" w14:textId="0D49F41A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370/2017 – Exonera servidora da Função Gratificada de Diretora da Escola Municipal de Ensino Fundamental Gina </w:t>
      </w:r>
      <w:proofErr w:type="spellStart"/>
      <w:r>
        <w:rPr>
          <w:rFonts w:ascii="Garamond" w:hAnsi="Garamond"/>
          <w:sz w:val="24"/>
        </w:rPr>
        <w:t>Guagnini</w:t>
      </w:r>
      <w:proofErr w:type="spellEnd"/>
      <w:r>
        <w:rPr>
          <w:rFonts w:ascii="Garamond" w:hAnsi="Garamond"/>
          <w:sz w:val="24"/>
        </w:rPr>
        <w:t>.</w:t>
      </w:r>
    </w:p>
    <w:p w14:paraId="5153C95A" w14:textId="4A8D6A1D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371/2017 – Exonera professora de convocação para regime de trabalho suplementar.</w:t>
      </w:r>
    </w:p>
    <w:p w14:paraId="04B7510D" w14:textId="7651E111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372/2017 – Muda professora municipal para a classe “E” em razão de parecer da comissão de avaliação de desempenho.</w:t>
      </w:r>
    </w:p>
    <w:p w14:paraId="72E7EE56" w14:textId="0F0F1D41" w:rsidR="006A017A" w:rsidRDefault="006A017A" w:rsidP="006A0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373/2017 – Concede Férias a Servidores Municipais.</w:t>
      </w:r>
    </w:p>
    <w:p w14:paraId="65FC21F8" w14:textId="43D50C4F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374/2017 – Concede Férias a Servidores Municipais.</w:t>
      </w:r>
    </w:p>
    <w:p w14:paraId="1D3C3D3B" w14:textId="15CDD811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375/2017 – Concede Férias a Servidores Municipais.</w:t>
      </w:r>
    </w:p>
    <w:p w14:paraId="75D208CA" w14:textId="6DE15CB8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376/2017 – Concede Férias a Servidores Municipais.</w:t>
      </w:r>
    </w:p>
    <w:p w14:paraId="484D6EC3" w14:textId="4E912433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377/2017 – Concede Férias a Servidores Municipais.</w:t>
      </w:r>
    </w:p>
    <w:p w14:paraId="30A747DD" w14:textId="79F65399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378/2017 – Concede Férias à Professora Municipal.</w:t>
      </w:r>
    </w:p>
    <w:p w14:paraId="57DA8BC4" w14:textId="2EEE67E7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379/2017 – Concede Férias à Professora Municipal.</w:t>
      </w:r>
    </w:p>
    <w:p w14:paraId="3827225C" w14:textId="079FDBE9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380/2017 – Concede Licença Prêmio a Servidores Municipais.</w:t>
      </w:r>
    </w:p>
    <w:p w14:paraId="7B153827" w14:textId="4DB9552E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381/2017 – Dispensa Função Gratificada de Coordenador Pedagógico 44h.</w:t>
      </w:r>
    </w:p>
    <w:p w14:paraId="24D23561" w14:textId="2D90FD0E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382/2017 – Concede licença interesse.</w:t>
      </w:r>
    </w:p>
    <w:p w14:paraId="390AC8B9" w14:textId="0459EEAE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383/2017 – Dispensa Função Gratificada de </w:t>
      </w:r>
      <w:proofErr w:type="gramStart"/>
      <w:r>
        <w:rPr>
          <w:rFonts w:ascii="Garamond" w:hAnsi="Garamond"/>
          <w:sz w:val="24"/>
        </w:rPr>
        <w:t>Vice Diretor</w:t>
      </w:r>
      <w:proofErr w:type="gramEnd"/>
      <w:r>
        <w:rPr>
          <w:rFonts w:ascii="Garamond" w:hAnsi="Garamond"/>
          <w:sz w:val="24"/>
        </w:rPr>
        <w:t xml:space="preserve"> 44h.</w:t>
      </w:r>
    </w:p>
    <w:p w14:paraId="184F7C01" w14:textId="19F4A26D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384/2017 – Concede licença maternidade à servidora.</w:t>
      </w:r>
    </w:p>
    <w:p w14:paraId="2156C248" w14:textId="740CED81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385/2017 – Concede licença maternidade à servidora.</w:t>
      </w:r>
    </w:p>
    <w:p w14:paraId="3C944A7B" w14:textId="06A3C802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386/2017 – Concede licença maternidade à servidora.</w:t>
      </w:r>
    </w:p>
    <w:p w14:paraId="33F13CE0" w14:textId="37BCB8A5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387/2017 – Nomeia os membros representantes do Conselho Municipal de Alimentação Escolar – CAE.</w:t>
      </w:r>
    </w:p>
    <w:p w14:paraId="64B62092" w14:textId="379A3B78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388/2017 – Nomeia, em substituição, membro para Comissão Disciplinar Permanente, em razão de impedimento.</w:t>
      </w:r>
    </w:p>
    <w:p w14:paraId="14EF187B" w14:textId="0490E812" w:rsidR="002878A3" w:rsidRDefault="002878A3" w:rsidP="00287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389/2017 – Nomeia, em substituição, membro para Comissão Disciplinar Permanente, em razão de impedimento.</w:t>
      </w:r>
    </w:p>
    <w:p w14:paraId="2E5F2587" w14:textId="746DBCBE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390/2017 – Concede Férias à servidora Municipal.</w:t>
      </w:r>
    </w:p>
    <w:p w14:paraId="4EBB85BC" w14:textId="6CAC88B1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391/2017 – Concede licença prêmio à servidora.</w:t>
      </w:r>
    </w:p>
    <w:p w14:paraId="03E42BE0" w14:textId="3E0DFCFB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392/2017 – Concede Férias a Servidores Municipais.</w:t>
      </w:r>
    </w:p>
    <w:p w14:paraId="08AC7F05" w14:textId="03316690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393/2017 – Concede licença prêmio a servidor municipal.</w:t>
      </w:r>
    </w:p>
    <w:p w14:paraId="1F153105" w14:textId="1A36F172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394/2017 – Concede licença prêmio à servidora municipal.</w:t>
      </w:r>
    </w:p>
    <w:p w14:paraId="57EE58E6" w14:textId="37AABF7A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395/2017 – Concede Férias à Servidora Municipal.</w:t>
      </w:r>
    </w:p>
    <w:p w14:paraId="58EBCE4A" w14:textId="1E0292DC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396/2017 – Concede Férias a Servidores Municipais.</w:t>
      </w:r>
    </w:p>
    <w:p w14:paraId="2839C0D4" w14:textId="0FE3A0C5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397/2017 – Concede Férias a Servidores Municipais.</w:t>
      </w:r>
    </w:p>
    <w:p w14:paraId="27CD28FA" w14:textId="7F1E08C6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398/2017 – Concede Férias a Servidores Municipais.</w:t>
      </w:r>
    </w:p>
    <w:p w14:paraId="434B9A71" w14:textId="7729A1A0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399/2017 – Concede Férias a Servidor Municipal.</w:t>
      </w:r>
    </w:p>
    <w:p w14:paraId="5F953ECF" w14:textId="02E359C0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400/2017 – Designa Comissão Permanente para processamento e julgamento de propostas de licitações de interesse da municipalidade e dá outras providências.</w:t>
      </w:r>
    </w:p>
    <w:p w14:paraId="224A3BAA" w14:textId="350A0492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401/2017 – Aplica penalidade de advertência a servidor.</w:t>
      </w:r>
    </w:p>
    <w:p w14:paraId="216D7F9D" w14:textId="17069012" w:rsidR="0083503D" w:rsidRDefault="0083503D" w:rsidP="0083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402/2017 – Nomeia pregoeiro e equipe de apoio para a realização dos processos licitatórios na modalidade pregão.</w:t>
      </w:r>
    </w:p>
    <w:p w14:paraId="41721967" w14:textId="1F36294D" w:rsidR="008E0B78" w:rsidRDefault="0083503D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403/2017 – Aplica penalidade de advertência a servidor.</w:t>
      </w:r>
    </w:p>
    <w:p w14:paraId="5145629A" w14:textId="77777777"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Os interessados pelo conteúdo das Portarias acima, poderão obte</w:t>
      </w:r>
      <w:bookmarkStart w:id="0" w:name="_GoBack"/>
      <w:bookmarkEnd w:id="0"/>
      <w:r>
        <w:rPr>
          <w:rFonts w:ascii="Garamond" w:hAnsi="Garamond"/>
          <w:sz w:val="28"/>
        </w:rPr>
        <w:t>r junto à Prefeitura Municipal.</w:t>
      </w:r>
    </w:p>
    <w:p w14:paraId="6DE49425" w14:textId="24AA006D" w:rsidR="008E0B78" w:rsidRDefault="0047794E" w:rsidP="0047794E">
      <w:pPr>
        <w:tabs>
          <w:tab w:val="left" w:pos="-708"/>
          <w:tab w:val="left" w:pos="1418"/>
          <w:tab w:val="left" w:pos="6945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</w:p>
    <w:p w14:paraId="7514465A" w14:textId="4D1A7296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1" w:name="_Hlk503441049"/>
      <w:r>
        <w:rPr>
          <w:rFonts w:ascii="Garamond" w:hAnsi="Garamond"/>
          <w:sz w:val="24"/>
        </w:rPr>
        <w:t xml:space="preserve">GABINETE DA PREFEITA MUNICIPAL DE MUITOS CAPÕES, </w:t>
      </w:r>
      <w:r w:rsidR="0083503D">
        <w:rPr>
          <w:rFonts w:ascii="Garamond" w:hAnsi="Garamond"/>
          <w:sz w:val="24"/>
        </w:rPr>
        <w:t xml:space="preserve">11 </w:t>
      </w:r>
      <w:r>
        <w:rPr>
          <w:rFonts w:ascii="Garamond" w:hAnsi="Garamond"/>
          <w:sz w:val="24"/>
        </w:rPr>
        <w:t xml:space="preserve">de </w:t>
      </w:r>
      <w:r w:rsidR="0083503D">
        <w:rPr>
          <w:rFonts w:ascii="Garamond" w:hAnsi="Garamond"/>
          <w:sz w:val="24"/>
        </w:rPr>
        <w:t>janeiro</w:t>
      </w:r>
      <w:r w:rsidR="004907F1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de 201</w:t>
      </w:r>
      <w:r w:rsidR="0083503D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.</w:t>
      </w:r>
    </w:p>
    <w:bookmarkEnd w:id="1"/>
    <w:p w14:paraId="25DBCEBA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7C967BE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341D2271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5CBF1FE4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2B375B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4F3B4E5E" w14:textId="77777777" w:rsidR="0047794E" w:rsidRPr="00D07C0F" w:rsidRDefault="0047794E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ELENISE ALVES CABRAL PEREIRA</w:t>
      </w:r>
    </w:p>
    <w:p w14:paraId="313A4D08" w14:textId="77777777" w:rsidR="0047794E" w:rsidRDefault="0047794E" w:rsidP="004779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>
        <w:rPr>
          <w:rFonts w:ascii="Arial" w:hAnsi="Arial" w:cs="Arial"/>
          <w:b/>
          <w:sz w:val="28"/>
        </w:rPr>
        <w:t xml:space="preserve"> em exercício</w:t>
      </w:r>
    </w:p>
    <w:p w14:paraId="672A81F1" w14:textId="79CD2CC4" w:rsidR="008E0B78" w:rsidRPr="00083887" w:rsidRDefault="008E0B78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</w:rPr>
      </w:pPr>
    </w:p>
    <w:sectPr w:rsidR="008E0B78" w:rsidRPr="00083887" w:rsidSect="002878A3">
      <w:headerReference w:type="default" r:id="rId6"/>
      <w:footnotePr>
        <w:pos w:val="beneathText"/>
      </w:footnotePr>
      <w:pgSz w:w="11907" w:h="16839" w:code="9"/>
      <w:pgMar w:top="3402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DCAFD" w14:textId="77777777" w:rsidR="002878A3" w:rsidRDefault="002878A3" w:rsidP="00515E5D">
      <w:r>
        <w:separator/>
      </w:r>
    </w:p>
  </w:endnote>
  <w:endnote w:type="continuationSeparator" w:id="0">
    <w:p w14:paraId="3C72955B" w14:textId="77777777" w:rsidR="002878A3" w:rsidRDefault="002878A3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C3DD3" w14:textId="77777777" w:rsidR="002878A3" w:rsidRDefault="002878A3" w:rsidP="00515E5D">
      <w:r>
        <w:separator/>
      </w:r>
    </w:p>
  </w:footnote>
  <w:footnote w:type="continuationSeparator" w:id="0">
    <w:p w14:paraId="2CEF6130" w14:textId="77777777" w:rsidR="002878A3" w:rsidRDefault="002878A3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A413" w14:textId="77777777" w:rsidR="002878A3" w:rsidRDefault="002878A3">
    <w:pPr>
      <w:pStyle w:val="Cabealho"/>
    </w:pPr>
    <w:r w:rsidRPr="001F1BC0">
      <w:rPr>
        <w:noProof/>
      </w:rPr>
      <w:drawing>
        <wp:inline distT="0" distB="0" distL="0" distR="0" wp14:anchorId="57C0A88C" wp14:editId="150EF9D9">
          <wp:extent cx="5760085" cy="137777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37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8"/>
    <w:rsid w:val="00075E92"/>
    <w:rsid w:val="000A3344"/>
    <w:rsid w:val="00120170"/>
    <w:rsid w:val="00186E83"/>
    <w:rsid w:val="00213C2F"/>
    <w:rsid w:val="00260311"/>
    <w:rsid w:val="002611E7"/>
    <w:rsid w:val="002878A3"/>
    <w:rsid w:val="002C4E38"/>
    <w:rsid w:val="00337503"/>
    <w:rsid w:val="00393CD4"/>
    <w:rsid w:val="00400829"/>
    <w:rsid w:val="0047794E"/>
    <w:rsid w:val="004907F1"/>
    <w:rsid w:val="004D62B1"/>
    <w:rsid w:val="00515E5D"/>
    <w:rsid w:val="005429B3"/>
    <w:rsid w:val="005E62BD"/>
    <w:rsid w:val="00651A8A"/>
    <w:rsid w:val="00672B18"/>
    <w:rsid w:val="006A017A"/>
    <w:rsid w:val="006F5ED3"/>
    <w:rsid w:val="0073225C"/>
    <w:rsid w:val="007776C4"/>
    <w:rsid w:val="007B34BC"/>
    <w:rsid w:val="007B5931"/>
    <w:rsid w:val="007C4B81"/>
    <w:rsid w:val="0083503D"/>
    <w:rsid w:val="00854555"/>
    <w:rsid w:val="008C5A3E"/>
    <w:rsid w:val="008C7952"/>
    <w:rsid w:val="008E0B78"/>
    <w:rsid w:val="009429C1"/>
    <w:rsid w:val="009C06F1"/>
    <w:rsid w:val="009C51FA"/>
    <w:rsid w:val="009F1CAA"/>
    <w:rsid w:val="00A66382"/>
    <w:rsid w:val="00B47F89"/>
    <w:rsid w:val="00B74AD6"/>
    <w:rsid w:val="00BE15AF"/>
    <w:rsid w:val="00C23E3B"/>
    <w:rsid w:val="00C46755"/>
    <w:rsid w:val="00C57746"/>
    <w:rsid w:val="00CB4F48"/>
    <w:rsid w:val="00CF14DA"/>
    <w:rsid w:val="00D16383"/>
    <w:rsid w:val="00D53D01"/>
    <w:rsid w:val="00D65AF7"/>
    <w:rsid w:val="00DA09F8"/>
    <w:rsid w:val="00DE7B44"/>
    <w:rsid w:val="00E007BB"/>
    <w:rsid w:val="00E14312"/>
    <w:rsid w:val="00E178DF"/>
    <w:rsid w:val="00E91895"/>
    <w:rsid w:val="00F94086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E3E3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1236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11</cp:revision>
  <cp:lastPrinted>2018-01-11T15:47:00Z</cp:lastPrinted>
  <dcterms:created xsi:type="dcterms:W3CDTF">2018-01-11T12:40:00Z</dcterms:created>
  <dcterms:modified xsi:type="dcterms:W3CDTF">2018-01-11T15:57:00Z</dcterms:modified>
</cp:coreProperties>
</file>