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B5CD" w14:textId="45B75153" w:rsidR="000654B7" w:rsidRPr="00E103D5" w:rsidRDefault="00B43C76" w:rsidP="009E109C">
      <w:pPr>
        <w:pStyle w:val="Ttulo2"/>
        <w:spacing w:before="151" w:line="360" w:lineRule="auto"/>
        <w:ind w:right="96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654B7" w:rsidRPr="00E103D5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0654B7" w:rsidRPr="00E103D5">
        <w:rPr>
          <w:rFonts w:ascii="Arial" w:hAnsi="Arial" w:cs="Arial"/>
          <w:color w:val="auto"/>
          <w:sz w:val="22"/>
          <w:szCs w:val="22"/>
        </w:rPr>
        <w:t>TERMO DE</w:t>
      </w:r>
      <w:r w:rsidR="000654B7" w:rsidRPr="00E103D5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="000654B7" w:rsidRPr="00E103D5">
        <w:rPr>
          <w:rFonts w:ascii="Arial" w:hAnsi="Arial" w:cs="Arial"/>
          <w:color w:val="auto"/>
          <w:sz w:val="22"/>
          <w:szCs w:val="22"/>
        </w:rPr>
        <w:t>REFERÊNCIA</w:t>
      </w:r>
    </w:p>
    <w:p w14:paraId="58717A20" w14:textId="77777777" w:rsidR="000654B7" w:rsidRPr="009E109C" w:rsidRDefault="000654B7" w:rsidP="009E109C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146709C0" w14:textId="77777777" w:rsidR="000654B7" w:rsidRPr="009E109C" w:rsidRDefault="000654B7" w:rsidP="009E109C">
      <w:pPr>
        <w:pStyle w:val="Corpodetexto"/>
        <w:spacing w:before="3" w:line="360" w:lineRule="auto"/>
        <w:jc w:val="both"/>
        <w:rPr>
          <w:rFonts w:ascii="Arial" w:hAnsi="Arial" w:cs="Arial"/>
          <w:b/>
        </w:rPr>
      </w:pPr>
    </w:p>
    <w:p w14:paraId="5D567A66" w14:textId="0CC3957D" w:rsidR="000654B7" w:rsidRDefault="000654B7" w:rsidP="009E109C">
      <w:pPr>
        <w:pStyle w:val="PargrafodaLista"/>
        <w:numPr>
          <w:ilvl w:val="0"/>
          <w:numId w:val="7"/>
        </w:numPr>
        <w:tabs>
          <w:tab w:val="left" w:pos="426"/>
        </w:tabs>
        <w:suppressAutoHyphens w:val="0"/>
        <w:autoSpaceDE w:val="0"/>
        <w:spacing w:before="4" w:line="360" w:lineRule="auto"/>
        <w:ind w:left="0" w:firstLine="0"/>
        <w:contextualSpacing w:val="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E109C">
        <w:rPr>
          <w:rFonts w:ascii="Arial" w:hAnsi="Arial" w:cs="Arial"/>
          <w:b/>
          <w:sz w:val="22"/>
          <w:szCs w:val="22"/>
        </w:rPr>
        <w:t>OBJETO</w:t>
      </w:r>
      <w:r w:rsidRPr="009E109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E109C">
        <w:rPr>
          <w:rFonts w:ascii="Arial" w:hAnsi="Arial" w:cs="Arial"/>
          <w:b/>
          <w:sz w:val="22"/>
          <w:szCs w:val="22"/>
        </w:rPr>
        <w:t>/</w:t>
      </w:r>
      <w:r w:rsidRPr="009E109C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9E109C">
        <w:rPr>
          <w:rFonts w:ascii="Arial" w:hAnsi="Arial" w:cs="Arial"/>
          <w:b/>
          <w:sz w:val="22"/>
          <w:szCs w:val="22"/>
        </w:rPr>
        <w:t>JUSTIFICATIVA:</w:t>
      </w:r>
    </w:p>
    <w:p w14:paraId="38EB81B1" w14:textId="77777777" w:rsidR="009E109C" w:rsidRPr="009E109C" w:rsidRDefault="009E109C" w:rsidP="009E109C">
      <w:pPr>
        <w:pStyle w:val="PargrafodaLista"/>
        <w:tabs>
          <w:tab w:val="left" w:pos="4893"/>
        </w:tabs>
        <w:suppressAutoHyphens w:val="0"/>
        <w:autoSpaceDE w:val="0"/>
        <w:spacing w:before="4" w:line="360" w:lineRule="auto"/>
        <w:ind w:left="0"/>
        <w:contextualSpacing w:val="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59A27DE2" w14:textId="1284E777" w:rsidR="000654B7" w:rsidRPr="0088644A" w:rsidRDefault="000654B7" w:rsidP="0088644A">
      <w:pPr>
        <w:tabs>
          <w:tab w:val="left" w:pos="2110"/>
        </w:tabs>
        <w:spacing w:line="360" w:lineRule="auto"/>
        <w:ind w:right="966"/>
        <w:jc w:val="both"/>
        <w:rPr>
          <w:rFonts w:ascii="Arial" w:hAnsi="Arial" w:cs="Arial"/>
          <w:sz w:val="22"/>
          <w:szCs w:val="22"/>
        </w:rPr>
      </w:pPr>
      <w:r w:rsidRPr="0088644A">
        <w:rPr>
          <w:rFonts w:ascii="Arial" w:hAnsi="Arial" w:cs="Arial"/>
          <w:b/>
          <w:bCs/>
          <w:sz w:val="22"/>
          <w:szCs w:val="22"/>
        </w:rPr>
        <w:t>1.1.</w:t>
      </w:r>
      <w:r w:rsidRPr="0088644A">
        <w:rPr>
          <w:rFonts w:ascii="Arial" w:hAnsi="Arial" w:cs="Arial"/>
          <w:sz w:val="22"/>
          <w:szCs w:val="22"/>
        </w:rPr>
        <w:t xml:space="preserve"> A presente contratação tem </w:t>
      </w:r>
      <w:r w:rsidR="0088644A">
        <w:rPr>
          <w:rFonts w:ascii="Arial" w:hAnsi="Arial" w:cs="Arial"/>
          <w:sz w:val="22"/>
          <w:szCs w:val="22"/>
        </w:rPr>
        <w:t xml:space="preserve">como objetivo a </w:t>
      </w:r>
      <w:r w:rsidR="0088644A" w:rsidRPr="0088644A">
        <w:rPr>
          <w:rFonts w:ascii="Arial" w:hAnsi="Arial" w:cs="Arial"/>
          <w:sz w:val="22"/>
          <w:szCs w:val="22"/>
        </w:rPr>
        <w:t>prestação de serviços de manutenção em poços artesianos</w:t>
      </w:r>
    </w:p>
    <w:p w14:paraId="67BB7ADB" w14:textId="0EA35200" w:rsidR="0088644A" w:rsidRPr="0088644A" w:rsidRDefault="000654B7" w:rsidP="0088644A">
      <w:pPr>
        <w:tabs>
          <w:tab w:val="left" w:pos="426"/>
        </w:tabs>
        <w:spacing w:line="360" w:lineRule="auto"/>
        <w:ind w:right="966"/>
        <w:jc w:val="both"/>
        <w:rPr>
          <w:rFonts w:ascii="Arial" w:eastAsia="Times New Roman" w:hAnsi="Arial" w:cs="Arial"/>
          <w:sz w:val="22"/>
          <w:szCs w:val="22"/>
        </w:rPr>
      </w:pPr>
      <w:r w:rsidRPr="0088644A">
        <w:rPr>
          <w:rFonts w:ascii="Arial" w:eastAsia="Times New Roman" w:hAnsi="Arial" w:cs="Arial"/>
          <w:b/>
          <w:sz w:val="22"/>
          <w:szCs w:val="22"/>
        </w:rPr>
        <w:t>1.2</w:t>
      </w:r>
      <w:r w:rsidRPr="0088644A">
        <w:rPr>
          <w:rFonts w:ascii="Arial" w:eastAsia="Times New Roman" w:hAnsi="Arial" w:cs="Arial"/>
          <w:sz w:val="22"/>
          <w:szCs w:val="22"/>
        </w:rPr>
        <w:tab/>
      </w:r>
      <w:r w:rsidR="0088644A" w:rsidRPr="0088644A">
        <w:rPr>
          <w:rFonts w:ascii="Arial" w:eastAsia="Times New Roman" w:hAnsi="Arial" w:cs="Arial"/>
          <w:sz w:val="22"/>
          <w:szCs w:val="22"/>
        </w:rPr>
        <w:t xml:space="preserve"> A contratação de serviços de manutenção em poços artesianos é medida indispensável para garantir o funcionamento adequado e contínuo do sistema de abastecimento de água nas localidades da Vila Ituim e da sede do Município de Muitos Capões – RS. Estas localidades estão enfrentando problemas nos poços artesianos que comprometem o fornecimento regular de água potável, sendo necessária a realização de deslocamento, retirada dos equipamentos para avaliação técnica, manutenção corretiva e reinstalação dos mesmos, restabelecendo o abastecimento essencial para a comunidade. </w:t>
      </w:r>
    </w:p>
    <w:p w14:paraId="110523A4" w14:textId="77777777" w:rsidR="0088644A" w:rsidRDefault="0088644A" w:rsidP="0088644A">
      <w:pPr>
        <w:pStyle w:val="PargrafodaLista"/>
        <w:tabs>
          <w:tab w:val="left" w:pos="426"/>
        </w:tabs>
        <w:spacing w:line="360" w:lineRule="auto"/>
        <w:ind w:left="0" w:right="966"/>
        <w:jc w:val="both"/>
        <w:rPr>
          <w:rFonts w:ascii="Arial" w:eastAsia="Times New Roman" w:hAnsi="Arial" w:cs="Arial"/>
          <w:sz w:val="22"/>
          <w:szCs w:val="22"/>
        </w:rPr>
      </w:pPr>
      <w:r w:rsidRPr="0088644A">
        <w:rPr>
          <w:rFonts w:ascii="Arial" w:eastAsia="Times New Roman" w:hAnsi="Arial" w:cs="Arial"/>
          <w:sz w:val="22"/>
          <w:szCs w:val="22"/>
        </w:rPr>
        <w:t xml:space="preserve">O abastecimento de água potável é um serviço essencial à saúde pública, higiene, consumo humano e para o desenvolvimento de atividades rurais, sendo imprescindível em períodos de estiagem. A falta de manutenção pode gerar paralisações no fornecimento de água, afetando diretamente a qualidade de vida da população e podendo resultar em custos futuros maiores para reparações emergenciais. Dessa forma, a contratação se faz necessária para garantir a continuidade do serviço, assegurando a dignidade e o bem-estar da população atendida, em conformidade com os princípios da eficiência, economicidade e interesse público. </w:t>
      </w:r>
    </w:p>
    <w:p w14:paraId="48086DF8" w14:textId="77777777" w:rsidR="0088644A" w:rsidRPr="0088644A" w:rsidRDefault="0088644A" w:rsidP="0088644A">
      <w:pPr>
        <w:pStyle w:val="PargrafodaLista"/>
        <w:tabs>
          <w:tab w:val="left" w:pos="426"/>
        </w:tabs>
        <w:spacing w:line="360" w:lineRule="auto"/>
        <w:ind w:left="0" w:right="966"/>
        <w:jc w:val="both"/>
        <w:rPr>
          <w:rFonts w:ascii="Arial" w:eastAsia="Times New Roman" w:hAnsi="Arial" w:cs="Arial"/>
          <w:sz w:val="22"/>
          <w:szCs w:val="22"/>
        </w:rPr>
      </w:pPr>
    </w:p>
    <w:p w14:paraId="545D9525" w14:textId="77777777" w:rsidR="000654B7" w:rsidRPr="009E109C" w:rsidRDefault="000654B7" w:rsidP="009E109C">
      <w:pPr>
        <w:pStyle w:val="Ttulo2"/>
        <w:keepNext w:val="0"/>
        <w:keepLines w:val="0"/>
        <w:numPr>
          <w:ilvl w:val="0"/>
          <w:numId w:val="7"/>
        </w:numPr>
        <w:tabs>
          <w:tab w:val="left" w:pos="4331"/>
        </w:tabs>
        <w:suppressAutoHyphens w:val="0"/>
        <w:autoSpaceDE w:val="0"/>
        <w:spacing w:before="0" w:after="0" w:line="360" w:lineRule="auto"/>
        <w:ind w:left="0" w:hanging="294"/>
        <w:jc w:val="both"/>
        <w:textAlignment w:val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E109C">
        <w:rPr>
          <w:rFonts w:ascii="Arial" w:hAnsi="Arial" w:cs="Arial"/>
          <w:b/>
          <w:bCs/>
          <w:color w:val="auto"/>
          <w:sz w:val="22"/>
          <w:szCs w:val="22"/>
        </w:rPr>
        <w:t>REFERÊNCIA</w:t>
      </w:r>
      <w:r w:rsidRPr="009E109C">
        <w:rPr>
          <w:rFonts w:ascii="Arial" w:hAnsi="Arial" w:cs="Arial"/>
          <w:b/>
          <w:bCs/>
          <w:color w:val="auto"/>
          <w:spacing w:val="-9"/>
          <w:sz w:val="22"/>
          <w:szCs w:val="22"/>
        </w:rPr>
        <w:t xml:space="preserve"> </w:t>
      </w:r>
      <w:r w:rsidRPr="009E109C">
        <w:rPr>
          <w:rFonts w:ascii="Arial" w:hAnsi="Arial" w:cs="Arial"/>
          <w:b/>
          <w:bCs/>
          <w:color w:val="auto"/>
          <w:sz w:val="22"/>
          <w:szCs w:val="22"/>
        </w:rPr>
        <w:t>DOS</w:t>
      </w:r>
      <w:r w:rsidRPr="009E109C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9E109C">
        <w:rPr>
          <w:rFonts w:ascii="Arial" w:hAnsi="Arial" w:cs="Arial"/>
          <w:b/>
          <w:bCs/>
          <w:color w:val="auto"/>
          <w:sz w:val="22"/>
          <w:szCs w:val="22"/>
        </w:rPr>
        <w:t>ITENS</w:t>
      </w:r>
      <w:r w:rsidRPr="009E109C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9E109C">
        <w:rPr>
          <w:rFonts w:ascii="Arial" w:hAnsi="Arial" w:cs="Arial"/>
          <w:b/>
          <w:bCs/>
          <w:color w:val="auto"/>
          <w:sz w:val="22"/>
          <w:szCs w:val="22"/>
        </w:rPr>
        <w:t>LICITADOS</w:t>
      </w:r>
    </w:p>
    <w:p w14:paraId="252F7DF7" w14:textId="77777777" w:rsidR="000654B7" w:rsidRPr="009E109C" w:rsidRDefault="000654B7" w:rsidP="009E109C">
      <w:pPr>
        <w:pStyle w:val="Corpodetexto"/>
        <w:tabs>
          <w:tab w:val="left" w:pos="4331"/>
        </w:tabs>
        <w:spacing w:before="2" w:line="360" w:lineRule="auto"/>
        <w:jc w:val="both"/>
        <w:rPr>
          <w:rFonts w:ascii="Arial" w:hAnsi="Arial" w:cs="Arial"/>
          <w:b/>
        </w:rPr>
      </w:pPr>
    </w:p>
    <w:tbl>
      <w:tblPr>
        <w:tblW w:w="108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120"/>
        <w:gridCol w:w="2846"/>
        <w:gridCol w:w="2119"/>
        <w:gridCol w:w="1057"/>
      </w:tblGrid>
      <w:tr w:rsidR="0088644A" w:rsidRPr="009E109C" w14:paraId="2FFA5422" w14:textId="77777777" w:rsidTr="0088644A">
        <w:trPr>
          <w:trHeight w:val="285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0382F" w14:textId="6D15AE5B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bookmarkStart w:id="0" w:name="_Hlk200533113"/>
            <w:r>
              <w:rPr>
                <w:b/>
                <w:bCs/>
              </w:rPr>
              <w:t xml:space="preserve">Item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8398A" w14:textId="73CEC1E1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Produto/Serviço (Descrição minuciosa)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45480" w14:textId="5DF0D96F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Valor Unitário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A8585" w14:textId="7BD26B89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Unidade de Medida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1230B" w14:textId="52745C68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Quantidade </w:t>
            </w:r>
          </w:p>
        </w:tc>
      </w:tr>
      <w:tr w:rsidR="0088644A" w:rsidRPr="009E109C" w14:paraId="158DC942" w14:textId="77777777" w:rsidTr="0088644A">
        <w:trPr>
          <w:trHeight w:val="52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A6ED9" w14:textId="5509E283" w:rsidR="0088644A" w:rsidRPr="009E109C" w:rsidRDefault="0088644A" w:rsidP="0088644A">
            <w:pPr>
              <w:pStyle w:val="Standard"/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t xml:space="preserve">1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41EAF" w14:textId="7743A888" w:rsidR="0088644A" w:rsidRPr="009E109C" w:rsidRDefault="0088644A" w:rsidP="0088644A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t xml:space="preserve">Serviço de manutenção em poço artesiano, incluindo deslocamento, retirada da bomba submersa para avaliação técnica, </w:t>
            </w:r>
            <w:r>
              <w:lastRenderedPageBreak/>
              <w:t xml:space="preserve">manutenção corretiva, reinstalação e teste de funcionamento, com utilização de equipamentos adequados e equipe técnica habilitada, conforme demanda identificada nas localidades da Vila Ituim e da sede do Município de Muitos Capões – RS.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FBF9D" w14:textId="79A56DA7" w:rsidR="0088644A" w:rsidRPr="009E109C" w:rsidRDefault="0088644A" w:rsidP="0088644A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lastRenderedPageBreak/>
              <w:t xml:space="preserve">R$ 550,00 (menor valor orçado)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6B3C3" w14:textId="5A6C906F" w:rsidR="0088644A" w:rsidRPr="009E109C" w:rsidRDefault="0088644A" w:rsidP="0088644A">
            <w:pPr>
              <w:pStyle w:val="Textbod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Serviço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B35DA" w14:textId="11EDDA67" w:rsidR="0088644A" w:rsidRPr="009E109C" w:rsidRDefault="0088644A" w:rsidP="0088644A">
            <w:pPr>
              <w:pStyle w:val="Textbod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bookmarkEnd w:id="0"/>
    </w:tbl>
    <w:p w14:paraId="638E719B" w14:textId="77777777" w:rsidR="000654B7" w:rsidRPr="009E109C" w:rsidRDefault="000654B7" w:rsidP="009E109C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0B391676" w14:textId="77777777" w:rsidR="000654B7" w:rsidRPr="0088644A" w:rsidRDefault="000654B7" w:rsidP="009E109C">
      <w:pPr>
        <w:pStyle w:val="Ttulo2"/>
        <w:keepNext w:val="0"/>
        <w:keepLines w:val="0"/>
        <w:numPr>
          <w:ilvl w:val="0"/>
          <w:numId w:val="7"/>
        </w:numPr>
        <w:tabs>
          <w:tab w:val="left" w:pos="4979"/>
        </w:tabs>
        <w:suppressAutoHyphens w:val="0"/>
        <w:autoSpaceDE w:val="0"/>
        <w:spacing w:before="198" w:after="0" w:line="360" w:lineRule="auto"/>
        <w:ind w:left="0" w:hanging="349"/>
        <w:jc w:val="both"/>
        <w:textAlignment w:val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8644A">
        <w:rPr>
          <w:rFonts w:ascii="Arial" w:hAnsi="Arial" w:cs="Arial"/>
          <w:b/>
          <w:bCs/>
          <w:color w:val="auto"/>
          <w:sz w:val="22"/>
          <w:szCs w:val="22"/>
        </w:rPr>
        <w:t>PRAZO</w:t>
      </w:r>
      <w:r w:rsidRPr="0088644A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88644A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88644A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88644A">
        <w:rPr>
          <w:rFonts w:ascii="Arial" w:hAnsi="Arial" w:cs="Arial"/>
          <w:b/>
          <w:bCs/>
          <w:color w:val="auto"/>
          <w:sz w:val="22"/>
          <w:szCs w:val="22"/>
        </w:rPr>
        <w:t>PAGAMENTO</w:t>
      </w:r>
    </w:p>
    <w:p w14:paraId="281F52B5" w14:textId="77777777" w:rsidR="000654B7" w:rsidRPr="009E109C" w:rsidRDefault="000654B7" w:rsidP="009E109C">
      <w:pPr>
        <w:pStyle w:val="Corpodetexto"/>
        <w:spacing w:before="5" w:line="360" w:lineRule="auto"/>
        <w:jc w:val="both"/>
        <w:rPr>
          <w:rFonts w:ascii="Arial" w:hAnsi="Arial" w:cs="Arial"/>
          <w:b/>
        </w:rPr>
      </w:pPr>
    </w:p>
    <w:p w14:paraId="54B4B92D" w14:textId="4507F5F1" w:rsidR="000654B7" w:rsidRPr="009E109C" w:rsidRDefault="0088644A" w:rsidP="009E109C">
      <w:pPr>
        <w:pStyle w:val="Corpodetexto"/>
        <w:spacing w:line="360" w:lineRule="auto"/>
        <w:ind w:right="97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654B7" w:rsidRPr="009E109C">
        <w:rPr>
          <w:rFonts w:ascii="Arial" w:hAnsi="Arial" w:cs="Arial"/>
          <w:b/>
        </w:rPr>
        <w:t xml:space="preserve">.1 </w:t>
      </w:r>
      <w:r w:rsidR="000654B7" w:rsidRPr="009E109C">
        <w:rPr>
          <w:rFonts w:ascii="Arial" w:hAnsi="Arial" w:cs="Arial"/>
        </w:rPr>
        <w:t>O pagamento será efetuado contra empenho, em até 30 dias após o recebimento do objeto, e mediante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apresentação</w:t>
      </w:r>
      <w:r w:rsidR="000654B7" w:rsidRPr="009E109C">
        <w:rPr>
          <w:rFonts w:ascii="Arial" w:hAnsi="Arial" w:cs="Arial"/>
          <w:spacing w:val="-3"/>
        </w:rPr>
        <w:t xml:space="preserve"> </w:t>
      </w:r>
      <w:r w:rsidR="000654B7" w:rsidRPr="009E109C">
        <w:rPr>
          <w:rFonts w:ascii="Arial" w:hAnsi="Arial" w:cs="Arial"/>
        </w:rPr>
        <w:t>da</w:t>
      </w:r>
      <w:r w:rsidR="000654B7" w:rsidRPr="009E109C">
        <w:rPr>
          <w:rFonts w:ascii="Arial" w:hAnsi="Arial" w:cs="Arial"/>
          <w:spacing w:val="-2"/>
        </w:rPr>
        <w:t xml:space="preserve"> </w:t>
      </w:r>
      <w:r w:rsidR="000654B7" w:rsidRPr="009E109C">
        <w:rPr>
          <w:rFonts w:ascii="Arial" w:hAnsi="Arial" w:cs="Arial"/>
        </w:rPr>
        <w:t>Nota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Fiscal/Fatura e aprovação pelo fiscal de contratos.</w:t>
      </w:r>
    </w:p>
    <w:p w14:paraId="3430E1DE" w14:textId="5908534F" w:rsidR="000654B7" w:rsidRPr="0088644A" w:rsidRDefault="0088644A" w:rsidP="0088644A">
      <w:pPr>
        <w:tabs>
          <w:tab w:val="left" w:pos="426"/>
        </w:tabs>
        <w:suppressAutoHyphens w:val="0"/>
        <w:autoSpaceDE w:val="0"/>
        <w:spacing w:before="117" w:line="360" w:lineRule="auto"/>
        <w:ind w:right="971"/>
        <w:jc w:val="both"/>
        <w:textAlignment w:val="auto"/>
        <w:rPr>
          <w:rFonts w:ascii="Arial" w:hAnsi="Arial" w:cs="Arial"/>
          <w:sz w:val="22"/>
          <w:szCs w:val="22"/>
        </w:rPr>
      </w:pPr>
      <w:r w:rsidRPr="0088644A">
        <w:rPr>
          <w:rFonts w:ascii="Arial" w:hAnsi="Arial" w:cs="Arial"/>
          <w:b/>
          <w:bCs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 nota fiscal/fatura emitida pelo fornecedor deverá conter, em local de fácil visualização,</w:t>
      </w:r>
      <w:r w:rsidR="000654B7" w:rsidRPr="0088644A">
        <w:rPr>
          <w:rFonts w:ascii="Arial" w:hAnsi="Arial" w:cs="Arial"/>
          <w:spacing w:val="-59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indicação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número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processo,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número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pregão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eletrônico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e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da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ordem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de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fornecimento, a fim de se acelerar o trâmite de recebimento do material e posterior liberação</w:t>
      </w:r>
      <w:r w:rsidR="000654B7" w:rsidRPr="0088644A">
        <w:rPr>
          <w:rFonts w:ascii="Arial" w:hAnsi="Arial" w:cs="Arial"/>
          <w:spacing w:val="-59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</w:t>
      </w:r>
      <w:r w:rsidR="000654B7" w:rsidRPr="0088644A">
        <w:rPr>
          <w:rFonts w:ascii="Arial" w:hAnsi="Arial" w:cs="Arial"/>
          <w:spacing w:val="-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documento</w:t>
      </w:r>
      <w:r w:rsidR="000654B7" w:rsidRPr="0088644A">
        <w:rPr>
          <w:rFonts w:ascii="Arial" w:hAnsi="Arial" w:cs="Arial"/>
          <w:spacing w:val="-4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fiscal</w:t>
      </w:r>
      <w:r w:rsidR="000654B7" w:rsidRPr="0088644A">
        <w:rPr>
          <w:rFonts w:ascii="Arial" w:hAnsi="Arial" w:cs="Arial"/>
          <w:spacing w:val="-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para pagamento.</w:t>
      </w:r>
    </w:p>
    <w:p w14:paraId="425C4162" w14:textId="7B97CFE3" w:rsidR="000654B7" w:rsidRPr="0088644A" w:rsidRDefault="0088644A" w:rsidP="0088644A">
      <w:pPr>
        <w:tabs>
          <w:tab w:val="left" w:pos="426"/>
        </w:tabs>
        <w:suppressAutoHyphens w:val="0"/>
        <w:autoSpaceDE w:val="0"/>
        <w:spacing w:before="120" w:line="360" w:lineRule="auto"/>
        <w:ind w:right="96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3.3 </w:t>
      </w:r>
      <w:r w:rsidR="000654B7" w:rsidRPr="0088644A">
        <w:rPr>
          <w:rFonts w:ascii="Arial" w:hAnsi="Arial" w:cs="Arial"/>
          <w:sz w:val="22"/>
          <w:szCs w:val="22"/>
        </w:rPr>
        <w:t>Ocorrendo atraso no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pagamento,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os valores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serão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corrigidos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monetariamente</w:t>
      </w:r>
      <w:r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pelo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IGPM/FGV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período,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ou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outro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índice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que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vier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substituí-lo,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e</w:t>
      </w:r>
      <w:r w:rsidR="000654B7" w:rsidRPr="0088644A">
        <w:rPr>
          <w:rFonts w:ascii="Arial" w:hAnsi="Arial" w:cs="Arial"/>
          <w:spacing w:val="6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</w:t>
      </w:r>
      <w:r w:rsidR="000654B7" w:rsidRPr="0088644A">
        <w:rPr>
          <w:rFonts w:ascii="Arial" w:hAnsi="Arial" w:cs="Arial"/>
          <w:spacing w:val="6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Administração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compensará a</w:t>
      </w:r>
      <w:r w:rsidR="000654B7" w:rsidRPr="0088644A">
        <w:rPr>
          <w:rFonts w:ascii="Arial" w:hAnsi="Arial" w:cs="Arial"/>
          <w:spacing w:val="-2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contratada com</w:t>
      </w:r>
      <w:r w:rsidR="000654B7" w:rsidRPr="0088644A">
        <w:rPr>
          <w:rFonts w:ascii="Arial" w:hAnsi="Arial" w:cs="Arial"/>
          <w:spacing w:val="-3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juros</w:t>
      </w:r>
      <w:r w:rsidR="000654B7" w:rsidRPr="0088644A">
        <w:rPr>
          <w:rFonts w:ascii="Arial" w:hAnsi="Arial" w:cs="Arial"/>
          <w:spacing w:val="-2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de 0,5%</w:t>
      </w:r>
      <w:r w:rsidR="000654B7" w:rsidRPr="0088644A">
        <w:rPr>
          <w:rFonts w:ascii="Arial" w:hAnsi="Arial" w:cs="Arial"/>
          <w:spacing w:val="-2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ao</w:t>
      </w:r>
      <w:r w:rsidR="000654B7" w:rsidRPr="0088644A">
        <w:rPr>
          <w:rFonts w:ascii="Arial" w:hAnsi="Arial" w:cs="Arial"/>
          <w:spacing w:val="-2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sz w:val="22"/>
          <w:szCs w:val="22"/>
        </w:rPr>
        <w:t>mês,</w:t>
      </w:r>
      <w:r w:rsidR="000654B7" w:rsidRPr="0088644A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i/>
          <w:sz w:val="22"/>
          <w:szCs w:val="22"/>
        </w:rPr>
        <w:t>pro</w:t>
      </w:r>
      <w:r w:rsidR="000654B7" w:rsidRPr="0088644A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i/>
          <w:sz w:val="22"/>
          <w:szCs w:val="22"/>
        </w:rPr>
        <w:t>rata</w:t>
      </w:r>
      <w:r w:rsidR="000654B7" w:rsidRPr="0088644A">
        <w:rPr>
          <w:rFonts w:ascii="Arial" w:hAnsi="Arial" w:cs="Arial"/>
          <w:sz w:val="22"/>
          <w:szCs w:val="22"/>
        </w:rPr>
        <w:t>.</w:t>
      </w:r>
    </w:p>
    <w:p w14:paraId="182DE039" w14:textId="77777777" w:rsidR="0088644A" w:rsidRPr="0088644A" w:rsidRDefault="0088644A" w:rsidP="0088644A">
      <w:pPr>
        <w:pStyle w:val="Ttulo2"/>
        <w:keepNext w:val="0"/>
        <w:keepLines w:val="0"/>
        <w:tabs>
          <w:tab w:val="left" w:pos="426"/>
        </w:tabs>
        <w:suppressAutoHyphens w:val="0"/>
        <w:autoSpaceDE w:val="0"/>
        <w:spacing w:before="0" w:after="0" w:line="360" w:lineRule="auto"/>
        <w:textAlignment w:val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22254BA" w14:textId="031D5BF7" w:rsidR="000654B7" w:rsidRPr="0088644A" w:rsidRDefault="0088644A" w:rsidP="0088644A">
      <w:pPr>
        <w:pStyle w:val="Ttulo2"/>
        <w:keepNext w:val="0"/>
        <w:keepLines w:val="0"/>
        <w:tabs>
          <w:tab w:val="left" w:pos="426"/>
        </w:tabs>
        <w:suppressAutoHyphens w:val="0"/>
        <w:autoSpaceDE w:val="0"/>
        <w:spacing w:before="0" w:after="0" w:line="360" w:lineRule="auto"/>
        <w:textAlignment w:val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8644A">
        <w:rPr>
          <w:rFonts w:ascii="Arial" w:hAnsi="Arial" w:cs="Arial"/>
          <w:b/>
          <w:bCs/>
          <w:color w:val="auto"/>
          <w:sz w:val="22"/>
          <w:szCs w:val="22"/>
        </w:rPr>
        <w:t>4. F</w:t>
      </w:r>
      <w:r w:rsidR="000654B7" w:rsidRPr="0088644A">
        <w:rPr>
          <w:rFonts w:ascii="Arial" w:hAnsi="Arial" w:cs="Arial"/>
          <w:b/>
          <w:bCs/>
          <w:color w:val="auto"/>
          <w:sz w:val="22"/>
          <w:szCs w:val="22"/>
        </w:rPr>
        <w:t>UNDAMENTAÇÃO</w:t>
      </w:r>
      <w:r w:rsidR="000654B7" w:rsidRPr="0088644A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b/>
          <w:bCs/>
          <w:color w:val="auto"/>
          <w:sz w:val="22"/>
          <w:szCs w:val="22"/>
        </w:rPr>
        <w:t>DA</w:t>
      </w:r>
      <w:r w:rsidR="000654B7" w:rsidRPr="0088644A">
        <w:rPr>
          <w:rFonts w:ascii="Arial" w:hAnsi="Arial" w:cs="Arial"/>
          <w:b/>
          <w:bCs/>
          <w:color w:val="auto"/>
          <w:spacing w:val="-9"/>
          <w:sz w:val="22"/>
          <w:szCs w:val="22"/>
        </w:rPr>
        <w:t xml:space="preserve"> </w:t>
      </w:r>
      <w:r w:rsidR="000654B7" w:rsidRPr="0088644A">
        <w:rPr>
          <w:rFonts w:ascii="Arial" w:hAnsi="Arial" w:cs="Arial"/>
          <w:b/>
          <w:bCs/>
          <w:color w:val="auto"/>
          <w:sz w:val="22"/>
          <w:szCs w:val="22"/>
        </w:rPr>
        <w:t>CONTRATAÇÃO</w:t>
      </w:r>
    </w:p>
    <w:p w14:paraId="3A194C9F" w14:textId="77777777" w:rsidR="000654B7" w:rsidRPr="009E109C" w:rsidRDefault="000654B7" w:rsidP="009E1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9D3C8F" w14:textId="77777777" w:rsidR="000654B7" w:rsidRPr="009E109C" w:rsidRDefault="000654B7" w:rsidP="0088644A">
      <w:pPr>
        <w:pStyle w:val="PargrafodaLista"/>
        <w:numPr>
          <w:ilvl w:val="1"/>
          <w:numId w:val="10"/>
        </w:numPr>
        <w:tabs>
          <w:tab w:val="left" w:pos="426"/>
        </w:tabs>
        <w:suppressAutoHyphens w:val="0"/>
        <w:autoSpaceDE w:val="0"/>
        <w:spacing w:line="360" w:lineRule="auto"/>
        <w:ind w:left="0" w:right="975" w:firstLine="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9E109C">
        <w:rPr>
          <w:rFonts w:ascii="Arial" w:hAnsi="Arial" w:cs="Arial"/>
          <w:sz w:val="22"/>
          <w:szCs w:val="22"/>
        </w:rPr>
        <w:t>A presente contratação tem fundamento no termo de formalização de demanda e estudo técnico preliminar a qual</w:t>
      </w:r>
      <w:r w:rsidRPr="009E109C">
        <w:rPr>
          <w:rFonts w:ascii="Arial" w:hAnsi="Arial" w:cs="Arial"/>
          <w:spacing w:val="1"/>
          <w:sz w:val="22"/>
          <w:szCs w:val="22"/>
        </w:rPr>
        <w:t xml:space="preserve"> </w:t>
      </w:r>
      <w:r w:rsidRPr="009E109C">
        <w:rPr>
          <w:rFonts w:ascii="Arial" w:hAnsi="Arial" w:cs="Arial"/>
          <w:sz w:val="22"/>
          <w:szCs w:val="22"/>
        </w:rPr>
        <w:t>faz</w:t>
      </w:r>
      <w:r w:rsidRPr="009E109C">
        <w:rPr>
          <w:rFonts w:ascii="Arial" w:hAnsi="Arial" w:cs="Arial"/>
          <w:spacing w:val="-3"/>
          <w:sz w:val="22"/>
          <w:szCs w:val="22"/>
        </w:rPr>
        <w:t xml:space="preserve"> </w:t>
      </w:r>
      <w:r w:rsidRPr="009E109C">
        <w:rPr>
          <w:rFonts w:ascii="Arial" w:hAnsi="Arial" w:cs="Arial"/>
          <w:sz w:val="22"/>
          <w:szCs w:val="22"/>
        </w:rPr>
        <w:t>parte</w:t>
      </w:r>
      <w:r w:rsidRPr="009E109C">
        <w:rPr>
          <w:rFonts w:ascii="Arial" w:hAnsi="Arial" w:cs="Arial"/>
          <w:spacing w:val="-2"/>
          <w:sz w:val="22"/>
          <w:szCs w:val="22"/>
        </w:rPr>
        <w:t xml:space="preserve"> </w:t>
      </w:r>
      <w:r w:rsidRPr="009E109C">
        <w:rPr>
          <w:rFonts w:ascii="Arial" w:hAnsi="Arial" w:cs="Arial"/>
          <w:sz w:val="22"/>
          <w:szCs w:val="22"/>
        </w:rPr>
        <w:t>integrante</w:t>
      </w:r>
      <w:r w:rsidRPr="009E109C">
        <w:rPr>
          <w:rFonts w:ascii="Arial" w:hAnsi="Arial" w:cs="Arial"/>
          <w:spacing w:val="-2"/>
          <w:sz w:val="22"/>
          <w:szCs w:val="22"/>
        </w:rPr>
        <w:t xml:space="preserve"> </w:t>
      </w:r>
      <w:r w:rsidRPr="009E109C">
        <w:rPr>
          <w:rFonts w:ascii="Arial" w:hAnsi="Arial" w:cs="Arial"/>
          <w:sz w:val="22"/>
          <w:szCs w:val="22"/>
        </w:rPr>
        <w:t>desse processo de</w:t>
      </w:r>
      <w:r w:rsidRPr="009E109C">
        <w:rPr>
          <w:rFonts w:ascii="Arial" w:hAnsi="Arial" w:cs="Arial"/>
          <w:spacing w:val="-2"/>
          <w:sz w:val="22"/>
          <w:szCs w:val="22"/>
        </w:rPr>
        <w:t xml:space="preserve"> </w:t>
      </w:r>
      <w:r w:rsidRPr="009E109C">
        <w:rPr>
          <w:rFonts w:ascii="Arial" w:hAnsi="Arial" w:cs="Arial"/>
          <w:sz w:val="22"/>
          <w:szCs w:val="22"/>
        </w:rPr>
        <w:t>contratação.</w:t>
      </w:r>
    </w:p>
    <w:p w14:paraId="6629411E" w14:textId="5BD56E7E" w:rsidR="000654B7" w:rsidRPr="006B3217" w:rsidRDefault="006B3217" w:rsidP="0088644A">
      <w:pPr>
        <w:pStyle w:val="PargrafodaLista"/>
        <w:numPr>
          <w:ilvl w:val="1"/>
          <w:numId w:val="10"/>
        </w:numPr>
        <w:tabs>
          <w:tab w:val="left" w:pos="567"/>
        </w:tabs>
        <w:suppressAutoHyphens w:val="0"/>
        <w:autoSpaceDE w:val="0"/>
        <w:spacing w:before="2" w:line="360" w:lineRule="auto"/>
        <w:ind w:left="0" w:right="966" w:firstLine="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6B3217">
        <w:rPr>
          <w:rFonts w:ascii="Arial" w:hAnsi="Arial" w:cs="Arial"/>
          <w:sz w:val="22"/>
          <w:szCs w:val="22"/>
        </w:rPr>
        <w:t>Os serviços de manutenção de poço artesiano</w:t>
      </w:r>
      <w:r w:rsidR="000654B7" w:rsidRPr="006B3217">
        <w:rPr>
          <w:rFonts w:ascii="Arial" w:hAnsi="Arial" w:cs="Arial"/>
          <w:sz w:val="22"/>
          <w:szCs w:val="22"/>
        </w:rPr>
        <w:t>, têm natureza de bem comum, tendo em</w:t>
      </w:r>
      <w:r w:rsidR="000654B7" w:rsidRPr="006B3217">
        <w:rPr>
          <w:rFonts w:ascii="Arial" w:hAnsi="Arial" w:cs="Arial"/>
          <w:spacing w:val="-59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 xml:space="preserve">vista que seus padrões de desempenho e qualidade podem ser objetivamente definidos pelo </w:t>
      </w:r>
      <w:r w:rsidR="000654B7" w:rsidRPr="006B3217">
        <w:rPr>
          <w:rFonts w:ascii="Arial" w:hAnsi="Arial" w:cs="Arial"/>
          <w:spacing w:val="-59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edital, por meio de especificações usuais de mercado, nos termos do art. 6º, inciso XIII, da</w:t>
      </w:r>
      <w:r w:rsidR="000654B7" w:rsidRPr="006B3217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Lei</w:t>
      </w:r>
      <w:r w:rsidR="000654B7" w:rsidRPr="006B3217">
        <w:rPr>
          <w:rFonts w:ascii="Arial" w:hAnsi="Arial" w:cs="Arial"/>
          <w:spacing w:val="-1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Federal</w:t>
      </w:r>
      <w:r w:rsidR="000654B7" w:rsidRPr="006B3217">
        <w:rPr>
          <w:rFonts w:ascii="Arial" w:hAnsi="Arial" w:cs="Arial"/>
          <w:spacing w:val="-1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nº</w:t>
      </w:r>
      <w:r w:rsidR="000654B7" w:rsidRPr="006B3217">
        <w:rPr>
          <w:rFonts w:ascii="Arial" w:hAnsi="Arial" w:cs="Arial"/>
          <w:spacing w:val="-1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14.133/2021 e</w:t>
      </w:r>
      <w:r w:rsidR="000654B7" w:rsidRPr="006B3217">
        <w:rPr>
          <w:rFonts w:ascii="Arial" w:hAnsi="Arial" w:cs="Arial"/>
          <w:spacing w:val="2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Decreto</w:t>
      </w:r>
      <w:r w:rsidR="000654B7" w:rsidRPr="006B3217">
        <w:rPr>
          <w:rFonts w:ascii="Arial" w:hAnsi="Arial" w:cs="Arial"/>
          <w:spacing w:val="-2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1.675/2025.</w:t>
      </w:r>
    </w:p>
    <w:p w14:paraId="57B40FD0" w14:textId="504A8C24" w:rsidR="000654B7" w:rsidRPr="006B3217" w:rsidRDefault="000654B7" w:rsidP="0088644A">
      <w:pPr>
        <w:pStyle w:val="Corpodetexto"/>
        <w:numPr>
          <w:ilvl w:val="1"/>
          <w:numId w:val="10"/>
        </w:numPr>
        <w:tabs>
          <w:tab w:val="left" w:pos="567"/>
          <w:tab w:val="left" w:pos="2127"/>
        </w:tabs>
        <w:spacing w:before="2" w:line="360" w:lineRule="auto"/>
        <w:ind w:left="0" w:right="966" w:firstLine="0"/>
        <w:jc w:val="both"/>
        <w:rPr>
          <w:rFonts w:ascii="Arial" w:hAnsi="Arial" w:cs="Arial"/>
        </w:rPr>
      </w:pPr>
      <w:r w:rsidRPr="006B3217">
        <w:rPr>
          <w:rFonts w:ascii="Arial" w:hAnsi="Arial" w:cs="Arial"/>
        </w:rPr>
        <w:t xml:space="preserve">A solução encontrata para resolver o problema </w:t>
      </w:r>
      <w:r w:rsidR="006B3217">
        <w:rPr>
          <w:rFonts w:ascii="Arial" w:hAnsi="Arial" w:cs="Arial"/>
        </w:rPr>
        <w:t xml:space="preserve"> de falta de manutenção em </w:t>
      </w:r>
      <w:r w:rsidR="006B3217">
        <w:rPr>
          <w:rFonts w:ascii="Arial" w:hAnsi="Arial" w:cs="Arial"/>
        </w:rPr>
        <w:lastRenderedPageBreak/>
        <w:t>poços artesianos foi a contratação de empresas especializada no ramo.</w:t>
      </w:r>
    </w:p>
    <w:p w14:paraId="31CF7854" w14:textId="77777777" w:rsidR="000654B7" w:rsidRPr="009E109C" w:rsidRDefault="000654B7" w:rsidP="009E109C">
      <w:pPr>
        <w:pStyle w:val="Corpodetexto"/>
        <w:spacing w:before="8" w:line="360" w:lineRule="auto"/>
        <w:jc w:val="both"/>
        <w:rPr>
          <w:rFonts w:ascii="Arial" w:hAnsi="Arial" w:cs="Arial"/>
        </w:rPr>
      </w:pPr>
    </w:p>
    <w:p w14:paraId="0730B6DC" w14:textId="33BC6BB2" w:rsidR="000654B7" w:rsidRPr="009E109C" w:rsidRDefault="0088644A" w:rsidP="0088644A">
      <w:pPr>
        <w:pStyle w:val="Ttulo2"/>
        <w:keepNext w:val="0"/>
        <w:keepLines w:val="0"/>
        <w:tabs>
          <w:tab w:val="left" w:pos="3933"/>
        </w:tabs>
        <w:suppressAutoHyphens w:val="0"/>
        <w:autoSpaceDE w:val="0"/>
        <w:spacing w:before="0" w:after="0" w:line="360" w:lineRule="auto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0654B7" w:rsidRPr="009E109C">
        <w:rPr>
          <w:rFonts w:ascii="Arial" w:hAnsi="Arial" w:cs="Arial"/>
          <w:b/>
          <w:bCs/>
          <w:color w:val="auto"/>
          <w:sz w:val="22"/>
          <w:szCs w:val="22"/>
        </w:rPr>
        <w:t>ESTIMATIVA</w:t>
      </w:r>
      <w:r w:rsidR="000654B7" w:rsidRPr="009E109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="000654B7" w:rsidRPr="009E109C">
        <w:rPr>
          <w:rFonts w:ascii="Arial" w:hAnsi="Arial" w:cs="Arial"/>
          <w:b/>
          <w:bCs/>
          <w:color w:val="auto"/>
          <w:sz w:val="22"/>
          <w:szCs w:val="22"/>
        </w:rPr>
        <w:t>DO VALOR</w:t>
      </w:r>
      <w:r w:rsidR="000654B7" w:rsidRPr="009E109C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="000654B7" w:rsidRPr="009E109C">
        <w:rPr>
          <w:rFonts w:ascii="Arial" w:hAnsi="Arial" w:cs="Arial"/>
          <w:b/>
          <w:bCs/>
          <w:color w:val="auto"/>
          <w:sz w:val="22"/>
          <w:szCs w:val="22"/>
        </w:rPr>
        <w:t>DA</w:t>
      </w:r>
      <w:r w:rsidR="000654B7" w:rsidRPr="009E109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="000654B7" w:rsidRPr="009E109C">
        <w:rPr>
          <w:rFonts w:ascii="Arial" w:hAnsi="Arial" w:cs="Arial"/>
          <w:b/>
          <w:bCs/>
          <w:color w:val="auto"/>
          <w:sz w:val="22"/>
          <w:szCs w:val="22"/>
        </w:rPr>
        <w:t>CONTRATAÇÃO</w:t>
      </w:r>
    </w:p>
    <w:p w14:paraId="72E3BD68" w14:textId="77777777" w:rsidR="000654B7" w:rsidRPr="009E109C" w:rsidRDefault="000654B7" w:rsidP="009E109C">
      <w:pPr>
        <w:pStyle w:val="Corpodetexto"/>
        <w:spacing w:before="11" w:line="360" w:lineRule="auto"/>
        <w:jc w:val="both"/>
        <w:rPr>
          <w:rFonts w:ascii="Arial" w:hAnsi="Arial" w:cs="Arial"/>
          <w:b/>
        </w:rPr>
      </w:pPr>
    </w:p>
    <w:p w14:paraId="25E6346C" w14:textId="285A398A" w:rsidR="000654B7" w:rsidRPr="006B3217" w:rsidRDefault="0088644A" w:rsidP="009E109C">
      <w:pPr>
        <w:pStyle w:val="PargrafodaLista"/>
        <w:tabs>
          <w:tab w:val="left" w:pos="1914"/>
        </w:tabs>
        <w:spacing w:line="360" w:lineRule="auto"/>
        <w:ind w:left="0" w:right="9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654B7" w:rsidRPr="009E109C">
        <w:rPr>
          <w:rFonts w:ascii="Arial" w:hAnsi="Arial" w:cs="Arial"/>
          <w:b/>
          <w:sz w:val="22"/>
          <w:szCs w:val="22"/>
        </w:rPr>
        <w:t>.</w:t>
      </w:r>
      <w:r w:rsidR="000654B7" w:rsidRPr="006B3217">
        <w:rPr>
          <w:rFonts w:ascii="Arial" w:hAnsi="Arial" w:cs="Arial"/>
          <w:b/>
          <w:sz w:val="22"/>
          <w:szCs w:val="22"/>
        </w:rPr>
        <w:t>1</w:t>
      </w:r>
      <w:r w:rsidR="000654B7" w:rsidRPr="006B3217">
        <w:rPr>
          <w:rFonts w:ascii="Arial" w:hAnsi="Arial" w:cs="Arial"/>
          <w:sz w:val="22"/>
          <w:szCs w:val="22"/>
        </w:rPr>
        <w:t xml:space="preserve"> Processo licitatório na modalidade </w:t>
      </w:r>
      <w:r w:rsidR="006B3217">
        <w:rPr>
          <w:rFonts w:ascii="Arial" w:hAnsi="Arial" w:cs="Arial"/>
          <w:sz w:val="22"/>
          <w:szCs w:val="22"/>
        </w:rPr>
        <w:t xml:space="preserve">dispensa de licitação </w:t>
      </w:r>
      <w:r w:rsidR="000654B7" w:rsidRPr="006B3217">
        <w:rPr>
          <w:rFonts w:ascii="Arial" w:hAnsi="Arial" w:cs="Arial"/>
          <w:sz w:val="22"/>
          <w:szCs w:val="22"/>
        </w:rPr>
        <w:t>do tipo menor preço por</w:t>
      </w:r>
      <w:r w:rsidR="000654B7" w:rsidRPr="006B3217">
        <w:rPr>
          <w:rFonts w:ascii="Arial" w:hAnsi="Arial" w:cs="Arial"/>
          <w:spacing w:val="1"/>
          <w:sz w:val="22"/>
          <w:szCs w:val="22"/>
        </w:rPr>
        <w:t xml:space="preserve"> </w:t>
      </w:r>
      <w:r w:rsidR="000654B7" w:rsidRPr="006B3217">
        <w:rPr>
          <w:rFonts w:ascii="Arial" w:hAnsi="Arial" w:cs="Arial"/>
          <w:sz w:val="22"/>
          <w:szCs w:val="22"/>
        </w:rPr>
        <w:t>item, teve seus preços de pesquisa de mercado baseados em pesquisa de 03 (três) fornecedores do ramo da região do município de Muitos Capões bem como a pesquisa de preços públicos, conforme anexo ao processo licitatório</w:t>
      </w:r>
    </w:p>
    <w:p w14:paraId="0B75CD9B" w14:textId="4CBD39CF" w:rsidR="000654B7" w:rsidRDefault="0088644A" w:rsidP="009E109C">
      <w:pPr>
        <w:pStyle w:val="Corpodetexto"/>
        <w:spacing w:line="360" w:lineRule="auto"/>
        <w:ind w:right="96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654B7" w:rsidRPr="009E109C">
        <w:rPr>
          <w:rFonts w:ascii="Arial" w:hAnsi="Arial" w:cs="Arial"/>
          <w:b/>
        </w:rPr>
        <w:t>.2</w:t>
      </w:r>
      <w:r w:rsidR="000654B7" w:rsidRPr="009E109C">
        <w:rPr>
          <w:rFonts w:ascii="Arial" w:hAnsi="Arial" w:cs="Arial"/>
        </w:rPr>
        <w:t>.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Assim,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vislumbra-se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que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tal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valor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é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compatível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com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praticado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pelo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mercado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correspondente,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observando-se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disposto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no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Decreto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Municipal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n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º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1.675/2025,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que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“Estabelece o procedimento administrativo para a realização de pesquisa de preços para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aquisição de bens, contratação de serviços em geral e para contratação de obras e serviços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de engenharia no âmbito do Município de Muitos Capões, nos termos da Lei</w:t>
      </w:r>
      <w:r w:rsidR="000654B7" w:rsidRPr="009E109C">
        <w:rPr>
          <w:rFonts w:ascii="Arial" w:hAnsi="Arial" w:cs="Arial"/>
          <w:spacing w:val="1"/>
        </w:rPr>
        <w:t xml:space="preserve"> </w:t>
      </w:r>
      <w:r w:rsidR="000654B7" w:rsidRPr="009E109C">
        <w:rPr>
          <w:rFonts w:ascii="Arial" w:hAnsi="Arial" w:cs="Arial"/>
        </w:rPr>
        <w:t>Federal</w:t>
      </w:r>
      <w:r w:rsidR="000654B7" w:rsidRPr="009E109C">
        <w:rPr>
          <w:rFonts w:ascii="Arial" w:hAnsi="Arial" w:cs="Arial"/>
          <w:spacing w:val="-2"/>
        </w:rPr>
        <w:t xml:space="preserve"> </w:t>
      </w:r>
      <w:r w:rsidR="000654B7" w:rsidRPr="009E109C">
        <w:rPr>
          <w:rFonts w:ascii="Arial" w:hAnsi="Arial" w:cs="Arial"/>
        </w:rPr>
        <w:t>nº</w:t>
      </w:r>
      <w:r w:rsidR="000654B7" w:rsidRPr="009E109C">
        <w:rPr>
          <w:rFonts w:ascii="Arial" w:hAnsi="Arial" w:cs="Arial"/>
          <w:spacing w:val="-1"/>
        </w:rPr>
        <w:t xml:space="preserve"> </w:t>
      </w:r>
      <w:r w:rsidR="000654B7" w:rsidRPr="009E109C">
        <w:rPr>
          <w:rFonts w:ascii="Arial" w:hAnsi="Arial" w:cs="Arial"/>
        </w:rPr>
        <w:t>14.133/2021”.</w:t>
      </w:r>
    </w:p>
    <w:p w14:paraId="1A063A70" w14:textId="77777777" w:rsidR="009E109C" w:rsidRPr="009E109C" w:rsidRDefault="009E109C" w:rsidP="009E109C">
      <w:pPr>
        <w:pStyle w:val="Corpodetexto"/>
        <w:spacing w:line="360" w:lineRule="auto"/>
        <w:ind w:right="966"/>
        <w:jc w:val="both"/>
        <w:rPr>
          <w:rFonts w:ascii="Arial" w:hAnsi="Arial" w:cs="Arial"/>
        </w:rPr>
      </w:pPr>
    </w:p>
    <w:p w14:paraId="415D79E4" w14:textId="78F87E35" w:rsidR="000654B7" w:rsidRPr="009E109C" w:rsidRDefault="0088644A" w:rsidP="0088644A">
      <w:pPr>
        <w:pStyle w:val="PargrafodaLista"/>
        <w:suppressAutoHyphens w:val="0"/>
        <w:autoSpaceDN/>
        <w:adjustRightInd w:val="0"/>
        <w:spacing w:line="360" w:lineRule="auto"/>
        <w:ind w:left="0" w:right="960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6.</w:t>
      </w:r>
      <w:r w:rsidR="000654B7" w:rsidRPr="009E109C">
        <w:rPr>
          <w:rFonts w:ascii="Arial" w:hAnsi="Arial" w:cs="Arial"/>
          <w:b/>
          <w:color w:val="000000"/>
          <w:sz w:val="22"/>
          <w:szCs w:val="22"/>
        </w:rPr>
        <w:t>OBRIGAÇÕES DA CONTRATADA</w:t>
      </w:r>
    </w:p>
    <w:p w14:paraId="3A19FDB7" w14:textId="650EBF22" w:rsidR="000654B7" w:rsidRPr="009E109C" w:rsidRDefault="0088644A" w:rsidP="0088644A">
      <w:pPr>
        <w:tabs>
          <w:tab w:val="left" w:pos="567"/>
          <w:tab w:val="left" w:pos="1418"/>
          <w:tab w:val="left" w:pos="2127"/>
        </w:tabs>
        <w:suppressAutoHyphens w:val="0"/>
        <w:autoSpaceDE w:val="0"/>
        <w:spacing w:line="360" w:lineRule="auto"/>
        <w:ind w:right="96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6.1 </w:t>
      </w:r>
      <w:r w:rsidR="000654B7" w:rsidRPr="009E109C">
        <w:rPr>
          <w:rFonts w:ascii="Arial" w:hAnsi="Arial" w:cs="Arial"/>
          <w:color w:val="000000"/>
          <w:sz w:val="22"/>
          <w:szCs w:val="22"/>
        </w:rPr>
        <w:t>São obrigações da CONTRATADA:</w:t>
      </w:r>
    </w:p>
    <w:p w14:paraId="12271FD0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Realizar o fornecimento observando fielmente as disposições contidas em edital e em contrato, bem como nos termos da sua proposta;</w:t>
      </w:r>
    </w:p>
    <w:p w14:paraId="01FC293C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Indicar preposto para ser seu representante durante a execução do presente contrato;</w:t>
      </w:r>
    </w:p>
    <w:p w14:paraId="41C69EE4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Responsabilizar-se por todos os ônus e tributos, emolumentos, honorários ou despesas incidentes sobre os serviços contratados, bem como por cumprir todas as obrigações trabalhistas, previdenciárias e acidentárias relativas aos funcionários que empregar para a execução dos serviços, inclusive as decorrentes de convenções, acordos ou dissídios coletivos;</w:t>
      </w:r>
    </w:p>
    <w:p w14:paraId="7BCA5E3A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utilizados na prestação do serviço, bem como da certidão negativa de débitos trabalhistas (CNDT);</w:t>
      </w:r>
    </w:p>
    <w:p w14:paraId="1D8DE044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 xml:space="preserve">Cumprir as exigências de reserva de cargos prevista em lei, bem como </w:t>
      </w:r>
      <w:r w:rsidRPr="009E109C">
        <w:rPr>
          <w:rFonts w:ascii="Arial" w:hAnsi="Arial" w:cs="Arial"/>
          <w:color w:val="000000"/>
          <w:sz w:val="22"/>
          <w:szCs w:val="22"/>
        </w:rPr>
        <w:lastRenderedPageBreak/>
        <w:t>em outras normas específicas, para pessoa com deficiência, para reabilitado da Previdência Social e para aprendiz;</w:t>
      </w:r>
    </w:p>
    <w:p w14:paraId="66E15AA8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Observar durante a execução do contrato as normas técnicas aplicáveis à execução dos serviços, visando sua perfeita execução.</w:t>
      </w:r>
    </w:p>
    <w:p w14:paraId="6E5FC395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Responsabilizar-se por todos os danos causados por seus funcionários à CONTRATANTE e/ou terceiros, decorrentes de culpa ou dolo, devidamente apurados mediante processo administrativo, quando da execução dos serviços;</w:t>
      </w:r>
    </w:p>
    <w:p w14:paraId="6ADF2230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Reparar e/ou corrigir, às suas expensas, os serviços efetuados em que se verificar vícios, defeitos ou incorreções resultantes da execução do serviço contratado;</w:t>
      </w:r>
    </w:p>
    <w:p w14:paraId="0D2F7D68" w14:textId="77777777" w:rsidR="000654B7" w:rsidRPr="009E109C" w:rsidRDefault="000654B7" w:rsidP="009E109C">
      <w:pPr>
        <w:numPr>
          <w:ilvl w:val="0"/>
          <w:numId w:val="8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Executar as obrigações assumidas no presente contrato por seus próprios meios, não sendo admitida a subcontratação não prevista em edital e em contrato.</w:t>
      </w:r>
    </w:p>
    <w:p w14:paraId="71EABCE5" w14:textId="77777777" w:rsidR="000654B7" w:rsidRPr="009E109C" w:rsidRDefault="000654B7" w:rsidP="009E109C">
      <w:pPr>
        <w:tabs>
          <w:tab w:val="left" w:pos="1276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D8D48" w14:textId="15B5974E" w:rsidR="000654B7" w:rsidRPr="009E109C" w:rsidRDefault="0088644A" w:rsidP="0088644A">
      <w:pPr>
        <w:suppressAutoHyphens w:val="0"/>
        <w:autoSpaceDN/>
        <w:adjustRightInd w:val="0"/>
        <w:spacing w:line="360" w:lineRule="auto"/>
        <w:ind w:right="9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7. </w:t>
      </w:r>
      <w:r w:rsidR="000654B7" w:rsidRPr="009E109C">
        <w:rPr>
          <w:rFonts w:ascii="Arial" w:hAnsi="Arial" w:cs="Arial"/>
          <w:b/>
          <w:color w:val="000000"/>
          <w:sz w:val="22"/>
          <w:szCs w:val="22"/>
        </w:rPr>
        <w:t>DAS OBRIGAÇÕES DA CONTRATANTE</w:t>
      </w:r>
    </w:p>
    <w:p w14:paraId="0101F92C" w14:textId="380F061A" w:rsidR="000654B7" w:rsidRPr="0088644A" w:rsidRDefault="000654B7" w:rsidP="0088644A">
      <w:pPr>
        <w:pStyle w:val="PargrafodaLista"/>
        <w:numPr>
          <w:ilvl w:val="1"/>
          <w:numId w:val="12"/>
        </w:numPr>
        <w:tabs>
          <w:tab w:val="left" w:pos="567"/>
        </w:tabs>
        <w:suppressAutoHyphens w:val="0"/>
        <w:autoSpaceDE w:val="0"/>
        <w:spacing w:line="360" w:lineRule="auto"/>
        <w:ind w:right="96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88644A">
        <w:rPr>
          <w:rFonts w:ascii="Arial" w:hAnsi="Arial" w:cs="Arial"/>
          <w:color w:val="000000"/>
          <w:sz w:val="22"/>
          <w:szCs w:val="22"/>
        </w:rPr>
        <w:t>São obrigações da CONTRATANTE:</w:t>
      </w:r>
    </w:p>
    <w:p w14:paraId="43C0C3AF" w14:textId="77777777" w:rsidR="000654B7" w:rsidRPr="009E109C" w:rsidRDefault="000654B7" w:rsidP="009E109C">
      <w:pPr>
        <w:numPr>
          <w:ilvl w:val="0"/>
          <w:numId w:val="9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Efetuar o devido pagamento à CONTRATADA referente aos equipamentos entregues, nos termos do presente instrumento;</w:t>
      </w:r>
    </w:p>
    <w:p w14:paraId="551FDAFA" w14:textId="77777777" w:rsidR="000654B7" w:rsidRPr="009E109C" w:rsidRDefault="000654B7" w:rsidP="009E109C">
      <w:pPr>
        <w:numPr>
          <w:ilvl w:val="0"/>
          <w:numId w:val="9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Dar à CONTRATADA as condições necessárias à regular execução do contrato;</w:t>
      </w:r>
    </w:p>
    <w:p w14:paraId="42209C49" w14:textId="77777777" w:rsidR="000654B7" w:rsidRPr="009E109C" w:rsidRDefault="000654B7" w:rsidP="009E109C">
      <w:pPr>
        <w:numPr>
          <w:ilvl w:val="0"/>
          <w:numId w:val="9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Determinar as providências necessárias quando o produto não estiverem sendo entregues na forma estipulada no edital e no presente contrato, sem prejuízo da aplicação das sanções pertinentes, quando for o caso;</w:t>
      </w:r>
    </w:p>
    <w:p w14:paraId="781872D5" w14:textId="77777777" w:rsidR="000654B7" w:rsidRPr="009E109C" w:rsidRDefault="000654B7" w:rsidP="009E109C">
      <w:pPr>
        <w:numPr>
          <w:ilvl w:val="0"/>
          <w:numId w:val="9"/>
        </w:numPr>
        <w:tabs>
          <w:tab w:val="left" w:pos="1276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Designar servidor pertencente ao quadro da CONTRATANTE, para ser responsável pelo acompanhamento e fiscalização da execução dos serviços objeto desse contrato.</w:t>
      </w:r>
    </w:p>
    <w:p w14:paraId="5CFA5F2C" w14:textId="77777777" w:rsidR="000654B7" w:rsidRPr="009E109C" w:rsidRDefault="000654B7" w:rsidP="009E109C">
      <w:pPr>
        <w:tabs>
          <w:tab w:val="left" w:pos="1276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C21F653" w14:textId="77777777" w:rsidR="000654B7" w:rsidRPr="009E109C" w:rsidRDefault="000654B7" w:rsidP="0088644A">
      <w:pPr>
        <w:numPr>
          <w:ilvl w:val="0"/>
          <w:numId w:val="12"/>
        </w:numPr>
        <w:suppressAutoHyphens w:val="0"/>
        <w:autoSpaceDN/>
        <w:adjustRightInd w:val="0"/>
        <w:spacing w:line="360" w:lineRule="auto"/>
        <w:ind w:left="0" w:right="96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109C">
        <w:rPr>
          <w:rFonts w:ascii="Arial" w:hAnsi="Arial" w:cs="Arial"/>
          <w:b/>
          <w:color w:val="000000"/>
          <w:sz w:val="22"/>
          <w:szCs w:val="22"/>
        </w:rPr>
        <w:t>DA SELEÇÂO DO FORNECEDOR</w:t>
      </w:r>
    </w:p>
    <w:p w14:paraId="0DF391BE" w14:textId="77777777" w:rsidR="000654B7" w:rsidRPr="009E109C" w:rsidRDefault="000654B7" w:rsidP="0088644A">
      <w:pPr>
        <w:numPr>
          <w:ilvl w:val="1"/>
          <w:numId w:val="12"/>
        </w:numPr>
        <w:tabs>
          <w:tab w:val="left" w:pos="788"/>
          <w:tab w:val="left" w:pos="2268"/>
          <w:tab w:val="left" w:pos="7838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O fornecedor contratado será selecionado considerando a proposta de menor valor unitário.</w:t>
      </w:r>
    </w:p>
    <w:p w14:paraId="542AD35B" w14:textId="77777777" w:rsidR="000654B7" w:rsidRPr="009E109C" w:rsidRDefault="000654B7" w:rsidP="009E109C">
      <w:pPr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</w:p>
    <w:p w14:paraId="09FB1FC8" w14:textId="77777777" w:rsidR="000654B7" w:rsidRPr="009E109C" w:rsidRDefault="000654B7" w:rsidP="0088644A">
      <w:pPr>
        <w:numPr>
          <w:ilvl w:val="0"/>
          <w:numId w:val="12"/>
        </w:numPr>
        <w:suppressAutoHyphens w:val="0"/>
        <w:autoSpaceDN/>
        <w:adjustRightInd w:val="0"/>
        <w:spacing w:line="360" w:lineRule="auto"/>
        <w:ind w:left="0" w:right="960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109C">
        <w:rPr>
          <w:rFonts w:ascii="Arial" w:hAnsi="Arial" w:cs="Arial"/>
          <w:b/>
          <w:color w:val="000000"/>
          <w:sz w:val="22"/>
          <w:szCs w:val="22"/>
        </w:rPr>
        <w:t>DO MODELO DE GESTÃO E FISCALIZAÇÃO DO CONTRATO</w:t>
      </w:r>
    </w:p>
    <w:p w14:paraId="01FEE758" w14:textId="77777777" w:rsidR="000654B7" w:rsidRPr="009E109C" w:rsidRDefault="000654B7" w:rsidP="0088644A">
      <w:pPr>
        <w:numPr>
          <w:ilvl w:val="1"/>
          <w:numId w:val="12"/>
        </w:numPr>
        <w:tabs>
          <w:tab w:val="left" w:pos="788"/>
          <w:tab w:val="left" w:pos="2268"/>
          <w:tab w:val="left" w:pos="7838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lastRenderedPageBreak/>
        <w:t>Para a contratação pretendida haverá necessidade de providências prévias no âmbito da Administração. Ademais, para que a pretendida contratação tenha sucesso, é preciso que outras etapas sejam concluídas, quais sejam:</w:t>
      </w:r>
    </w:p>
    <w:p w14:paraId="2AFDCA7A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a) Termo de Formalização de Demanda;</w:t>
      </w:r>
    </w:p>
    <w:p w14:paraId="654D63F1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 xml:space="preserve">b) Realização da pesquisa de mercado, e composição da orçamentação; </w:t>
      </w:r>
    </w:p>
    <w:p w14:paraId="64FFF92D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c) Elaboração do Estudo Técnico Preliminar – ETP;</w:t>
      </w:r>
    </w:p>
    <w:p w14:paraId="4B073160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d) Elaboração do Instrumento Convocatório;</w:t>
      </w:r>
    </w:p>
    <w:p w14:paraId="6DFE1DA4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 xml:space="preserve">e) Encaminhamento do processo para análise jurídica; </w:t>
      </w:r>
    </w:p>
    <w:p w14:paraId="48C420C0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 xml:space="preserve">f) Análise da manifestação jurídica e atendimento aos apontamentos constantes no parecer, mediante Nota Técnica com os ajustes indicados; </w:t>
      </w:r>
    </w:p>
    <w:p w14:paraId="27294F7A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g) Publicação e divulgação do Edital de Licitação;</w:t>
      </w:r>
    </w:p>
    <w:p w14:paraId="76DABA1B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 xml:space="preserve">h) Realização do certame e julgamento da licitação; </w:t>
      </w:r>
    </w:p>
    <w:p w14:paraId="4022A641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i) Homologação e Adjudicação do processo;</w:t>
      </w:r>
    </w:p>
    <w:p w14:paraId="0C50DC9D" w14:textId="77777777" w:rsidR="000654B7" w:rsidRPr="009E109C" w:rsidRDefault="000654B7" w:rsidP="009E109C">
      <w:pPr>
        <w:tabs>
          <w:tab w:val="left" w:pos="788"/>
          <w:tab w:val="left" w:pos="403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j) Assinatura e publicação do Contrato Administrativo.</w:t>
      </w:r>
    </w:p>
    <w:p w14:paraId="152C3413" w14:textId="6F077DB7" w:rsidR="000654B7" w:rsidRPr="006B3217" w:rsidRDefault="000654B7" w:rsidP="0088644A">
      <w:pPr>
        <w:numPr>
          <w:ilvl w:val="1"/>
          <w:numId w:val="12"/>
        </w:numPr>
        <w:tabs>
          <w:tab w:val="left" w:pos="788"/>
          <w:tab w:val="left" w:pos="2268"/>
          <w:tab w:val="left" w:pos="7838"/>
        </w:tabs>
        <w:suppressAutoHyphens w:val="0"/>
        <w:autoSpaceDE w:val="0"/>
        <w:spacing w:line="360" w:lineRule="auto"/>
        <w:ind w:left="0" w:right="960" w:firstLine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6B3217">
        <w:rPr>
          <w:rFonts w:ascii="Arial" w:hAnsi="Arial" w:cs="Arial"/>
          <w:color w:val="000000"/>
          <w:sz w:val="22"/>
          <w:szCs w:val="22"/>
        </w:rPr>
        <w:t>Como fiscais da presente contratação fica indicad</w:t>
      </w:r>
      <w:r w:rsidR="006B3217">
        <w:rPr>
          <w:rFonts w:ascii="Arial" w:hAnsi="Arial" w:cs="Arial"/>
          <w:color w:val="000000"/>
          <w:sz w:val="22"/>
          <w:szCs w:val="22"/>
        </w:rPr>
        <w:t>o</w:t>
      </w:r>
      <w:r w:rsidRPr="006B3217">
        <w:rPr>
          <w:rFonts w:ascii="Arial" w:hAnsi="Arial" w:cs="Arial"/>
          <w:color w:val="000000"/>
          <w:sz w:val="22"/>
          <w:szCs w:val="22"/>
        </w:rPr>
        <w:t xml:space="preserve"> </w:t>
      </w:r>
      <w:r w:rsidR="006B3217">
        <w:rPr>
          <w:rFonts w:ascii="Arial" w:hAnsi="Arial" w:cs="Arial"/>
          <w:color w:val="000000"/>
          <w:sz w:val="22"/>
          <w:szCs w:val="22"/>
        </w:rPr>
        <w:t>o</w:t>
      </w:r>
      <w:r w:rsidRPr="006B3217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6B321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3217">
        <w:rPr>
          <w:rFonts w:ascii="Arial" w:hAnsi="Arial" w:cs="Arial"/>
          <w:color w:val="000000"/>
          <w:sz w:val="22"/>
          <w:szCs w:val="22"/>
        </w:rPr>
        <w:t xml:space="preserve"> Sr</w:t>
      </w:r>
      <w:r w:rsidR="006B3217">
        <w:rPr>
          <w:rFonts w:ascii="Arial" w:hAnsi="Arial" w:cs="Arial"/>
          <w:color w:val="000000"/>
          <w:sz w:val="22"/>
          <w:szCs w:val="22"/>
        </w:rPr>
        <w:t>. Arlindo da silva almeida</w:t>
      </w:r>
    </w:p>
    <w:p w14:paraId="4C0F1A6A" w14:textId="77777777" w:rsidR="00E103D5" w:rsidRPr="009E109C" w:rsidRDefault="00E103D5" w:rsidP="00E103D5">
      <w:pPr>
        <w:tabs>
          <w:tab w:val="left" w:pos="788"/>
          <w:tab w:val="left" w:pos="2268"/>
          <w:tab w:val="left" w:pos="7838"/>
        </w:tabs>
        <w:suppressAutoHyphens w:val="0"/>
        <w:autoSpaceDE w:val="0"/>
        <w:spacing w:line="360" w:lineRule="auto"/>
        <w:ind w:right="960"/>
        <w:jc w:val="righ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BD689DA" w14:textId="77777777" w:rsidR="000654B7" w:rsidRPr="009E109C" w:rsidRDefault="000654B7" w:rsidP="009E109C">
      <w:pPr>
        <w:tabs>
          <w:tab w:val="left" w:pos="788"/>
          <w:tab w:val="left" w:pos="2268"/>
          <w:tab w:val="left" w:pos="7838"/>
        </w:tabs>
        <w:spacing w:line="360" w:lineRule="auto"/>
        <w:ind w:right="9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0E08DB" w14:textId="18CE5BB0" w:rsidR="000654B7" w:rsidRPr="009E109C" w:rsidRDefault="000654B7" w:rsidP="00B43C76">
      <w:pPr>
        <w:tabs>
          <w:tab w:val="left" w:pos="788"/>
          <w:tab w:val="left" w:pos="2268"/>
          <w:tab w:val="left" w:pos="7838"/>
        </w:tabs>
        <w:spacing w:line="360" w:lineRule="auto"/>
        <w:ind w:right="960"/>
        <w:jc w:val="center"/>
        <w:rPr>
          <w:rFonts w:ascii="Arial" w:hAnsi="Arial" w:cs="Arial"/>
          <w:color w:val="000000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14:paraId="3676BA70" w14:textId="77777777" w:rsidR="000654B7" w:rsidRPr="009E109C" w:rsidRDefault="000654B7" w:rsidP="00E103D5">
      <w:pPr>
        <w:tabs>
          <w:tab w:val="left" w:pos="788"/>
          <w:tab w:val="left" w:pos="2268"/>
          <w:tab w:val="left" w:pos="7838"/>
        </w:tabs>
        <w:spacing w:line="360" w:lineRule="auto"/>
        <w:ind w:right="960"/>
        <w:jc w:val="center"/>
        <w:rPr>
          <w:rFonts w:ascii="Arial" w:eastAsia="MS Mincho" w:hAnsi="Arial" w:cs="Arial"/>
          <w:sz w:val="22"/>
          <w:szCs w:val="22"/>
        </w:rPr>
      </w:pPr>
      <w:r w:rsidRPr="009E109C">
        <w:rPr>
          <w:rFonts w:ascii="Arial" w:hAnsi="Arial" w:cs="Arial"/>
          <w:color w:val="000000"/>
          <w:sz w:val="22"/>
          <w:szCs w:val="22"/>
        </w:rPr>
        <w:t>Responsável pela Elaboração</w:t>
      </w:r>
    </w:p>
    <w:p w14:paraId="666A2F20" w14:textId="77777777" w:rsidR="00825FFD" w:rsidRPr="009E109C" w:rsidRDefault="00825FFD" w:rsidP="009E109C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sectPr w:rsidR="00825FFD" w:rsidRPr="009E109C" w:rsidSect="005D5866">
      <w:headerReference w:type="default" r:id="rId7"/>
      <w:footerReference w:type="default" r:id="rId8"/>
      <w:pgSz w:w="11906" w:h="16838"/>
      <w:pgMar w:top="2694" w:right="1134" w:bottom="1560" w:left="170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4808" w14:textId="77777777" w:rsidR="005D5866" w:rsidRDefault="005D5866" w:rsidP="005D5866">
      <w:r>
        <w:separator/>
      </w:r>
    </w:p>
  </w:endnote>
  <w:endnote w:type="continuationSeparator" w:id="0">
    <w:p w14:paraId="4DBCA72A" w14:textId="77777777" w:rsidR="005D5866" w:rsidRDefault="005D5866" w:rsidP="005D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F51" w14:textId="77777777" w:rsidR="005D5866" w:rsidRDefault="005D586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8084" w14:textId="77777777" w:rsidR="005D5866" w:rsidRDefault="005D5866" w:rsidP="005D5866">
      <w:r>
        <w:separator/>
      </w:r>
    </w:p>
  </w:footnote>
  <w:footnote w:type="continuationSeparator" w:id="0">
    <w:p w14:paraId="3EBF3BC1" w14:textId="77777777" w:rsidR="005D5866" w:rsidRDefault="005D5866" w:rsidP="005D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D43" w14:textId="214D9CE7" w:rsidR="005D5866" w:rsidRDefault="005D5866">
    <w:pPr>
      <w:pStyle w:val="Cabealho"/>
    </w:pPr>
    <w:r>
      <w:tab/>
    </w:r>
  </w:p>
  <w:p w14:paraId="29BBCEF3" w14:textId="2846296E" w:rsidR="005D5866" w:rsidRDefault="005D586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A811D" wp14:editId="26B024C6">
          <wp:simplePos x="0" y="0"/>
          <wp:positionH relativeFrom="page">
            <wp:align>center</wp:align>
          </wp:positionH>
          <wp:positionV relativeFrom="page">
            <wp:posOffset>582930</wp:posOffset>
          </wp:positionV>
          <wp:extent cx="667438" cy="850318"/>
          <wp:effectExtent l="0" t="0" r="0" b="6985"/>
          <wp:wrapNone/>
          <wp:docPr id="974308710" name="Imagem 2067103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38" cy="850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4FF0F2E" w14:textId="7DCC78E0" w:rsidR="005D5866" w:rsidRDefault="005D5866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FDA"/>
    <w:multiLevelType w:val="multilevel"/>
    <w:tmpl w:val="1C569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05E74"/>
    <w:multiLevelType w:val="multilevel"/>
    <w:tmpl w:val="F0021D86"/>
    <w:lvl w:ilvl="0">
      <w:start w:val="3"/>
      <w:numFmt w:val="decimal"/>
      <w:lvlText w:val="%1"/>
      <w:lvlJc w:val="left"/>
      <w:pPr>
        <w:ind w:left="1260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0" w:hanging="372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29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1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4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1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0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9" w:hanging="372"/>
      </w:pPr>
      <w:rPr>
        <w:rFonts w:hint="default"/>
        <w:lang w:val="pt-PT" w:eastAsia="en-US" w:bidi="ar-SA"/>
      </w:rPr>
    </w:lvl>
  </w:abstractNum>
  <w:abstractNum w:abstractNumId="2" w15:restartNumberingAfterBreak="0">
    <w:nsid w:val="1EFC6079"/>
    <w:multiLevelType w:val="multilevel"/>
    <w:tmpl w:val="AC76B442"/>
    <w:styleLink w:val="WWNum4"/>
    <w:lvl w:ilvl="0">
      <w:start w:val="1"/>
      <w:numFmt w:val="decimal"/>
      <w:lvlText w:val="%1."/>
      <w:lvlJc w:val="left"/>
      <w:pPr>
        <w:ind w:left="284" w:hanging="284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b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b/>
      </w:r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3" w15:restartNumberingAfterBreak="0">
    <w:nsid w:val="240B7FBF"/>
    <w:multiLevelType w:val="multilevel"/>
    <w:tmpl w:val="2F4AB7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18761E"/>
    <w:multiLevelType w:val="multilevel"/>
    <w:tmpl w:val="71763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2F7033"/>
    <w:multiLevelType w:val="multilevel"/>
    <w:tmpl w:val="5B8C6698"/>
    <w:lvl w:ilvl="0">
      <w:start w:val="1"/>
      <w:numFmt w:val="decimal"/>
      <w:lvlText w:val="%1."/>
      <w:lvlJc w:val="left"/>
      <w:pPr>
        <w:ind w:left="4892" w:hanging="281"/>
        <w:jc w:val="right"/>
      </w:pPr>
      <w:rPr>
        <w:rFonts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512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627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354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82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9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536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64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91" w:hanging="512"/>
      </w:pPr>
      <w:rPr>
        <w:rFonts w:hint="default"/>
        <w:lang w:val="pt-PT" w:eastAsia="en-US" w:bidi="ar-SA"/>
      </w:rPr>
    </w:lvl>
  </w:abstractNum>
  <w:abstractNum w:abstractNumId="6" w15:restartNumberingAfterBreak="0">
    <w:nsid w:val="544B05DF"/>
    <w:multiLevelType w:val="hybridMultilevel"/>
    <w:tmpl w:val="2D963224"/>
    <w:lvl w:ilvl="0" w:tplc="C4D494C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153AB"/>
    <w:multiLevelType w:val="hybridMultilevel"/>
    <w:tmpl w:val="8BBAE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  <w:w w:val="102"/>
        <w:sz w:val="24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268BE"/>
    <w:multiLevelType w:val="hybridMultilevel"/>
    <w:tmpl w:val="9B5ED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  <w:w w:val="102"/>
        <w:sz w:val="24"/>
        <w:szCs w:val="21"/>
      </w:rPr>
    </w:lvl>
    <w:lvl w:ilvl="1" w:tplc="1B3E6C76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948BD"/>
    <w:multiLevelType w:val="multilevel"/>
    <w:tmpl w:val="A426DD18"/>
    <w:lvl w:ilvl="0">
      <w:start w:val="4"/>
      <w:numFmt w:val="decimal"/>
      <w:lvlText w:val="%1"/>
      <w:lvlJc w:val="left"/>
      <w:pPr>
        <w:ind w:left="140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02" w:hanging="420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40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1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1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7" w:hanging="420"/>
      </w:pPr>
      <w:rPr>
        <w:rFonts w:hint="default"/>
        <w:lang w:val="pt-PT" w:eastAsia="en-US" w:bidi="ar-SA"/>
      </w:rPr>
    </w:lvl>
  </w:abstractNum>
  <w:abstractNum w:abstractNumId="10" w15:restartNumberingAfterBreak="0">
    <w:nsid w:val="6EEC29D6"/>
    <w:multiLevelType w:val="hybridMultilevel"/>
    <w:tmpl w:val="163089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57351">
    <w:abstractNumId w:val="2"/>
  </w:num>
  <w:num w:numId="2" w16cid:durableId="1355840298">
    <w:abstractNumId w:val="2"/>
    <w:lvlOverride w:ilvl="0">
      <w:startOverride w:val="1"/>
    </w:lvlOverride>
  </w:num>
  <w:num w:numId="3" w16cid:durableId="1864594469">
    <w:abstractNumId w:val="10"/>
  </w:num>
  <w:num w:numId="4" w16cid:durableId="230239053">
    <w:abstractNumId w:val="4"/>
  </w:num>
  <w:num w:numId="5" w16cid:durableId="968122953">
    <w:abstractNumId w:val="9"/>
  </w:num>
  <w:num w:numId="6" w16cid:durableId="350034602">
    <w:abstractNumId w:val="1"/>
  </w:num>
  <w:num w:numId="7" w16cid:durableId="172691335">
    <w:abstractNumId w:val="5"/>
  </w:num>
  <w:num w:numId="8" w16cid:durableId="55008791">
    <w:abstractNumId w:val="8"/>
  </w:num>
  <w:num w:numId="9" w16cid:durableId="876283256">
    <w:abstractNumId w:val="7"/>
  </w:num>
  <w:num w:numId="10" w16cid:durableId="1772049277">
    <w:abstractNumId w:val="0"/>
  </w:num>
  <w:num w:numId="11" w16cid:durableId="973220071">
    <w:abstractNumId w:val="6"/>
  </w:num>
  <w:num w:numId="12" w16cid:durableId="95028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66"/>
    <w:rsid w:val="000654B7"/>
    <w:rsid w:val="00392D2B"/>
    <w:rsid w:val="003C5B3E"/>
    <w:rsid w:val="004C0B26"/>
    <w:rsid w:val="00521B48"/>
    <w:rsid w:val="0059166C"/>
    <w:rsid w:val="005D5866"/>
    <w:rsid w:val="006B3217"/>
    <w:rsid w:val="00825FFD"/>
    <w:rsid w:val="0088644A"/>
    <w:rsid w:val="008D502A"/>
    <w:rsid w:val="009919F5"/>
    <w:rsid w:val="009B04CC"/>
    <w:rsid w:val="009E109C"/>
    <w:rsid w:val="00AB6809"/>
    <w:rsid w:val="00B25FB7"/>
    <w:rsid w:val="00B43C76"/>
    <w:rsid w:val="00B87E4C"/>
    <w:rsid w:val="00BC3E03"/>
    <w:rsid w:val="00C72CBC"/>
    <w:rsid w:val="00CA2ED4"/>
    <w:rsid w:val="00E1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4461"/>
  <w15:chartTrackingRefBased/>
  <w15:docId w15:val="{16930950-F4D0-4961-99D4-1433057F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6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5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5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5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5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5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5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D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5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5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5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5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5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5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5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5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5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D5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5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5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586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D58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Textbody">
    <w:name w:val="Text body"/>
    <w:basedOn w:val="Standard"/>
    <w:rsid w:val="005D5866"/>
    <w:pPr>
      <w:widowControl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val="pt-PT" w:eastAsia="pt-PT" w:bidi="pt-PT"/>
    </w:rPr>
  </w:style>
  <w:style w:type="paragraph" w:styleId="Cabealho">
    <w:name w:val="header"/>
    <w:basedOn w:val="Standard"/>
    <w:link w:val="CabealhoChar"/>
    <w:rsid w:val="005D5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5866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Standard"/>
    <w:link w:val="RodapChar"/>
    <w:rsid w:val="005D5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D5866"/>
    <w:rPr>
      <w:rFonts w:ascii="Calibri" w:eastAsia="Calibri" w:hAnsi="Calibri" w:cs="Times New Roman"/>
      <w:kern w:val="0"/>
      <w14:ligatures w14:val="none"/>
    </w:rPr>
  </w:style>
  <w:style w:type="numbering" w:customStyle="1" w:styleId="WWNum4">
    <w:name w:val="WWNum4"/>
    <w:basedOn w:val="Semlista"/>
    <w:rsid w:val="005D5866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9B04CC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B04C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0654B7"/>
    <w:pPr>
      <w:suppressAutoHyphens w:val="0"/>
      <w:autoSpaceDE w:val="0"/>
      <w:textAlignment w:val="auto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654B7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1194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Agricultura PMMC</dc:creator>
  <cp:keywords/>
  <dc:description/>
  <cp:lastModifiedBy>Sec. Agricultura PMMC</cp:lastModifiedBy>
  <cp:revision>9</cp:revision>
  <cp:lastPrinted>2025-06-11T18:15:00Z</cp:lastPrinted>
  <dcterms:created xsi:type="dcterms:W3CDTF">2025-06-11T14:30:00Z</dcterms:created>
  <dcterms:modified xsi:type="dcterms:W3CDTF">2025-07-15T13:23:00Z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13031847</vt:i4>
  </property>
</Properties>
</file>