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DE1" w14:textId="3FE442C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37/2023</w:t>
      </w:r>
    </w:p>
    <w:p w14:paraId="40FF1434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14B6E536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78405AF" w14:textId="3D195638" w:rsidR="00BB66C1" w:rsidRPr="00BB66C1" w:rsidRDefault="00BB66C1" w:rsidP="00BB66C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</w:rPr>
        <w:t xml:space="preserve">“Abre inscrições para Contratação Temporária por Excepcional Interesse Público de </w:t>
      </w:r>
      <w:r w:rsidRPr="00BB66C1">
        <w:rPr>
          <w:rFonts w:ascii="Arial" w:eastAsia="Arial Unicode MS" w:hAnsi="Arial" w:cs="Arial"/>
          <w:b/>
          <w:bCs/>
          <w:lang w:eastAsia="pt-BR"/>
        </w:rPr>
        <w:t xml:space="preserve">01 (um) Médico Clínico Geral </w:t>
      </w:r>
      <w:proofErr w:type="spellStart"/>
      <w:r w:rsidRPr="00BB66C1">
        <w:rPr>
          <w:rFonts w:ascii="Arial" w:eastAsia="Arial Unicode MS" w:hAnsi="Arial" w:cs="Arial"/>
          <w:b/>
          <w:bCs/>
          <w:lang w:eastAsia="pt-BR"/>
        </w:rPr>
        <w:t>08h</w:t>
      </w:r>
      <w:proofErr w:type="spellEnd"/>
      <w:r w:rsidRPr="00BB66C1">
        <w:rPr>
          <w:rFonts w:ascii="Arial" w:eastAsia="Arial Unicode MS" w:hAnsi="Arial" w:cs="Arial"/>
          <w:b/>
          <w:bCs/>
          <w:lang w:eastAsia="pt-BR"/>
        </w:rPr>
        <w:t>.</w:t>
      </w:r>
      <w:r w:rsidR="009B1FCB">
        <w:rPr>
          <w:rFonts w:ascii="Arial" w:eastAsia="Arial Unicode MS" w:hAnsi="Arial" w:cs="Arial"/>
          <w:b/>
          <w:bCs/>
          <w:lang w:eastAsia="pt-BR"/>
        </w:rPr>
        <w:t xml:space="preserve"> (Interior)</w:t>
      </w:r>
      <w:r w:rsidRPr="00BB66C1">
        <w:rPr>
          <w:rFonts w:ascii="Arial" w:eastAsia="Arial Unicode MS" w:hAnsi="Arial" w:cs="Arial"/>
          <w:b/>
          <w:bCs/>
          <w:lang w:eastAsia="pt-BR"/>
        </w:rPr>
        <w:t xml:space="preserve"> e 02 (dois) Médicos Clínico Geral </w:t>
      </w:r>
      <w:proofErr w:type="spellStart"/>
      <w:r w:rsidRPr="00BB66C1">
        <w:rPr>
          <w:rFonts w:ascii="Arial" w:eastAsia="Arial Unicode MS" w:hAnsi="Arial" w:cs="Arial"/>
          <w:b/>
          <w:bCs/>
          <w:lang w:eastAsia="pt-BR"/>
        </w:rPr>
        <w:t>12h</w:t>
      </w:r>
      <w:proofErr w:type="spellEnd"/>
      <w:r w:rsidRPr="00BB66C1">
        <w:rPr>
          <w:rFonts w:ascii="Arial" w:eastAsia="Arial Unicode MS" w:hAnsi="Arial" w:cs="Arial"/>
          <w:b/>
          <w:bCs/>
          <w:lang w:eastAsia="pt-BR"/>
        </w:rPr>
        <w:t>.</w:t>
      </w:r>
      <w:r w:rsidRPr="00BB66C1">
        <w:rPr>
          <w:rFonts w:ascii="Arial" w:eastAsiaTheme="minorEastAsia" w:hAnsi="Arial" w:cs="Arial"/>
          <w:b/>
          <w:bCs/>
        </w:rPr>
        <w:t>”</w:t>
      </w:r>
    </w:p>
    <w:p w14:paraId="2EDAE5D7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1EB025BA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6A40205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CEE7586" w14:textId="16D6CF5A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ab/>
        <w:t>RITA DE CÁSSIA CAMPOS PEREIRA</w:t>
      </w:r>
      <w:r>
        <w:rPr>
          <w:rFonts w:ascii="Arial" w:eastAsiaTheme="minorEastAsia" w:hAnsi="Arial" w:cs="Arial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 w:cs="Arial"/>
          <w:b/>
        </w:rPr>
        <w:t xml:space="preserve">CONTRATO TEMPORÁRIO POR EXCEPCIONAL INTERESSE PÚBLICO </w:t>
      </w:r>
      <w:r>
        <w:rPr>
          <w:rFonts w:ascii="Arial" w:eastAsiaTheme="minorEastAsia" w:hAnsi="Arial" w:cs="Arial"/>
        </w:rPr>
        <w:t xml:space="preserve">para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01 (um) Médico Clínico Geral </w:t>
      </w:r>
      <w:proofErr w:type="spellStart"/>
      <w:r>
        <w:rPr>
          <w:rFonts w:ascii="Arial" w:eastAsia="Arial Unicode MS" w:hAnsi="Arial" w:cs="Arial"/>
          <w:sz w:val="24"/>
          <w:szCs w:val="24"/>
          <w:lang w:eastAsia="pt-BR"/>
        </w:rPr>
        <w:t>08h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>.</w:t>
      </w:r>
      <w:r w:rsidR="009B1FCB">
        <w:rPr>
          <w:rFonts w:ascii="Arial" w:eastAsia="Arial Unicode MS" w:hAnsi="Arial" w:cs="Arial"/>
          <w:sz w:val="24"/>
          <w:szCs w:val="24"/>
          <w:lang w:eastAsia="pt-BR"/>
        </w:rPr>
        <w:t xml:space="preserve"> (Interior)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e 02 (dois) Médicos Clínico Geral </w:t>
      </w:r>
      <w:proofErr w:type="spellStart"/>
      <w:r>
        <w:rPr>
          <w:rFonts w:ascii="Arial" w:eastAsia="Arial Unicode MS" w:hAnsi="Arial" w:cs="Arial"/>
          <w:sz w:val="24"/>
          <w:szCs w:val="24"/>
          <w:lang w:eastAsia="pt-BR"/>
        </w:rPr>
        <w:t>12h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, </w:t>
      </w:r>
      <w:r>
        <w:rPr>
          <w:rFonts w:ascii="Arial" w:eastAsiaTheme="minorEastAsia" w:hAnsi="Arial" w:cs="Arial"/>
        </w:rPr>
        <w:t>autorizado pela Lei Municipal nº 1.178/2023.</w:t>
      </w:r>
    </w:p>
    <w:p w14:paraId="231F6B40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7623A5D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 – Da carga horária, da remuneração, prazo de contratação, direitos e inscrições.</w:t>
      </w:r>
    </w:p>
    <w:p w14:paraId="5E65B988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F8B75A3" w14:textId="0A6A9D23" w:rsidR="00BB66C1" w:rsidRDefault="00BB66C1" w:rsidP="00BB66C1">
      <w:pPr>
        <w:widowControl w:val="0"/>
        <w:numPr>
          <w:ilvl w:val="1"/>
          <w:numId w:val="4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As cargas horárias serão de 08 (oito) e 12 (doze) horas semanais.</w:t>
      </w:r>
    </w:p>
    <w:p w14:paraId="242CE940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9FCF99D" w14:textId="0EF6A9E2" w:rsidR="00BB66C1" w:rsidRPr="00BB66C1" w:rsidRDefault="00BB66C1" w:rsidP="00BB66C1">
      <w:pPr>
        <w:widowControl w:val="0"/>
        <w:numPr>
          <w:ilvl w:val="1"/>
          <w:numId w:val="4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BB66C1">
        <w:rPr>
          <w:rFonts w:ascii="Arial" w:eastAsia="Times New Roman" w:hAnsi="Arial" w:cs="Arial"/>
          <w:lang w:eastAsia="pt-BR"/>
        </w:rPr>
        <w:t xml:space="preserve">Será pago, a título de remuneração, para o Médico Clínico Geral </w:t>
      </w:r>
      <w:proofErr w:type="spellStart"/>
      <w:r w:rsidRPr="00BB66C1">
        <w:rPr>
          <w:rFonts w:ascii="Arial" w:eastAsia="Times New Roman" w:hAnsi="Arial" w:cs="Arial"/>
          <w:lang w:eastAsia="pt-BR"/>
        </w:rPr>
        <w:t>8h</w:t>
      </w:r>
      <w:proofErr w:type="spellEnd"/>
      <w:r w:rsidRPr="00BB66C1">
        <w:rPr>
          <w:rFonts w:ascii="Arial" w:eastAsia="Times New Roman" w:hAnsi="Arial" w:cs="Arial"/>
          <w:lang w:eastAsia="pt-BR"/>
        </w:rPr>
        <w:t xml:space="preserve">, o valor de R$ 5.470,21 (cinco mil, quatrocentos e setenta reais e vinte e um centavos) e para os Médicos Clínico Geral </w:t>
      </w:r>
      <w:proofErr w:type="spellStart"/>
      <w:r w:rsidRPr="00BB66C1">
        <w:rPr>
          <w:rFonts w:ascii="Arial" w:eastAsia="Times New Roman" w:hAnsi="Arial" w:cs="Arial"/>
          <w:lang w:eastAsia="pt-BR"/>
        </w:rPr>
        <w:t>12h</w:t>
      </w:r>
      <w:proofErr w:type="spellEnd"/>
      <w:r w:rsidRPr="00BB66C1">
        <w:rPr>
          <w:rFonts w:ascii="Arial" w:eastAsia="Times New Roman" w:hAnsi="Arial" w:cs="Arial"/>
          <w:lang w:eastAsia="pt-BR"/>
        </w:rPr>
        <w:t>, R$ 8.131,20 (Oito mil cento e trinta e um reais e vinte centavos) por mês.</w:t>
      </w:r>
    </w:p>
    <w:p w14:paraId="2900F32C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47DB17C" w14:textId="2BEF1349" w:rsidR="00BB66C1" w:rsidRDefault="00BB66C1" w:rsidP="00BB66C1">
      <w:pPr>
        <w:widowControl w:val="0"/>
        <w:numPr>
          <w:ilvl w:val="1"/>
          <w:numId w:val="4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</w:t>
      </w:r>
      <w:r w:rsidR="008F62A0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 xml:space="preserve"> contrataç</w:t>
      </w:r>
      <w:r w:rsidR="008F62A0">
        <w:rPr>
          <w:rFonts w:ascii="Arial" w:eastAsiaTheme="minorEastAsia" w:hAnsi="Arial" w:cs="Arial"/>
        </w:rPr>
        <w:t>ões</w:t>
      </w:r>
      <w:r>
        <w:rPr>
          <w:rFonts w:ascii="Arial" w:eastAsiaTheme="minorEastAsia" w:hAnsi="Arial" w:cs="Arial"/>
        </w:rPr>
        <w:t xml:space="preserve"> temporária</w:t>
      </w:r>
      <w:r w:rsidR="008F62A0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 xml:space="preserve"> ser</w:t>
      </w:r>
      <w:r w:rsidR="008F62A0">
        <w:rPr>
          <w:rFonts w:ascii="Arial" w:eastAsiaTheme="minorEastAsia" w:hAnsi="Arial" w:cs="Arial"/>
        </w:rPr>
        <w:t>ão</w:t>
      </w:r>
      <w:r>
        <w:rPr>
          <w:rFonts w:ascii="Arial" w:eastAsiaTheme="minorEastAsia" w:hAnsi="Arial" w:cs="Arial"/>
        </w:rPr>
        <w:t xml:space="preserve"> pelo prazo de até 06 (seis) meses, podendo ser prorrogável por igual período, nos termos do art. 233 e seguintes da Lei Municipal nº 062/1998 e o art. 37, IX da CF/88.</w:t>
      </w:r>
    </w:p>
    <w:p w14:paraId="050E9501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B76E842" w14:textId="77777777" w:rsidR="00BB66C1" w:rsidRDefault="00BB66C1" w:rsidP="00BB66C1">
      <w:pPr>
        <w:widowControl w:val="0"/>
        <w:numPr>
          <w:ilvl w:val="1"/>
          <w:numId w:val="4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3BB8FBDA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2A2A5CC" w14:textId="10406A96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  <w:b/>
        </w:rPr>
        <w:t>1.5 )</w:t>
      </w:r>
      <w:proofErr w:type="gramEnd"/>
      <w:r>
        <w:rPr>
          <w:rFonts w:ascii="Arial" w:eastAsiaTheme="minorEastAsia" w:hAnsi="Arial" w:cs="Arial"/>
          <w:b/>
        </w:rPr>
        <w:t xml:space="preserve">                   </w:t>
      </w:r>
      <w:r>
        <w:rPr>
          <w:rFonts w:ascii="Arial" w:eastAsiaTheme="minorEastAsia" w:hAnsi="Arial" w:cs="Arial"/>
        </w:rPr>
        <w:t xml:space="preserve">As inscrições serão realizadas no período de  </w:t>
      </w:r>
      <w:r w:rsidR="008F62A0">
        <w:rPr>
          <w:rFonts w:ascii="Arial" w:eastAsiaTheme="minorEastAsia" w:hAnsi="Arial" w:cs="Arial"/>
        </w:rPr>
        <w:t>29 de maio de 2023</w:t>
      </w:r>
      <w:r>
        <w:rPr>
          <w:rFonts w:ascii="Arial" w:eastAsiaTheme="minorEastAsia" w:hAnsi="Arial" w:cs="Arial"/>
        </w:rPr>
        <w:t xml:space="preserve"> a</w:t>
      </w:r>
      <w:r w:rsidR="008F62A0">
        <w:rPr>
          <w:rFonts w:ascii="Arial" w:eastAsiaTheme="minorEastAsia" w:hAnsi="Arial" w:cs="Arial"/>
        </w:rPr>
        <w:t xml:space="preserve"> 02</w:t>
      </w:r>
      <w:r>
        <w:rPr>
          <w:rFonts w:ascii="Arial" w:eastAsiaTheme="minorEastAsia" w:hAnsi="Arial" w:cs="Arial"/>
        </w:rPr>
        <w:t xml:space="preserve"> de </w:t>
      </w:r>
      <w:r w:rsidR="008F62A0">
        <w:rPr>
          <w:rFonts w:ascii="Arial" w:eastAsiaTheme="minorEastAsia" w:hAnsi="Arial" w:cs="Arial"/>
        </w:rPr>
        <w:t>junho</w:t>
      </w:r>
      <w:r>
        <w:rPr>
          <w:rFonts w:ascii="Arial" w:eastAsiaTheme="minorEastAsia" w:hAnsi="Arial" w:cs="Arial"/>
        </w:rPr>
        <w:t xml:space="preserve"> do ano em curso, no horário das </w:t>
      </w:r>
      <w:proofErr w:type="spellStart"/>
      <w:r>
        <w:rPr>
          <w:rFonts w:ascii="Arial" w:eastAsiaTheme="minorEastAsia" w:hAnsi="Arial" w:cs="Arial"/>
        </w:rPr>
        <w:t>8h</w:t>
      </w:r>
      <w:proofErr w:type="spellEnd"/>
      <w:r>
        <w:rPr>
          <w:rFonts w:ascii="Arial" w:eastAsiaTheme="minorEastAsia" w:hAnsi="Arial" w:cs="Arial"/>
        </w:rPr>
        <w:t xml:space="preserve"> às </w:t>
      </w:r>
      <w:proofErr w:type="spellStart"/>
      <w:r>
        <w:rPr>
          <w:rFonts w:ascii="Arial" w:eastAsiaTheme="minorEastAsia" w:hAnsi="Arial" w:cs="Arial"/>
        </w:rPr>
        <w:t>12h</w:t>
      </w:r>
      <w:proofErr w:type="spellEnd"/>
      <w:r>
        <w:rPr>
          <w:rFonts w:ascii="Arial" w:eastAsiaTheme="minorEastAsia" w:hAnsi="Arial" w:cs="Arial"/>
        </w:rPr>
        <w:t xml:space="preserve"> e das </w:t>
      </w:r>
      <w:proofErr w:type="spellStart"/>
      <w:r>
        <w:rPr>
          <w:rFonts w:ascii="Arial" w:eastAsiaTheme="minorEastAsia" w:hAnsi="Arial" w:cs="Arial"/>
        </w:rPr>
        <w:t>13h</w:t>
      </w:r>
      <w:proofErr w:type="spellEnd"/>
      <w:r>
        <w:rPr>
          <w:rFonts w:ascii="Arial" w:eastAsiaTheme="minorEastAsia" w:hAnsi="Arial" w:cs="Arial"/>
        </w:rPr>
        <w:t xml:space="preserve"> às </w:t>
      </w:r>
      <w:proofErr w:type="spellStart"/>
      <w:r>
        <w:rPr>
          <w:rFonts w:ascii="Arial" w:eastAsiaTheme="minorEastAsia" w:hAnsi="Arial" w:cs="Arial"/>
        </w:rPr>
        <w:t>17h</w:t>
      </w:r>
      <w:proofErr w:type="spellEnd"/>
      <w:r>
        <w:rPr>
          <w:rFonts w:ascii="Arial" w:eastAsiaTheme="minorEastAsia" w:hAnsi="Arial" w:cs="Arial"/>
        </w:rPr>
        <w:t>, na Procuradoria Geral do Município, sito na Rua Dorval Antunes Pereira, 950, nesta cidade de Muitos Capões.</w:t>
      </w:r>
    </w:p>
    <w:p w14:paraId="74BF6783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DF2F5B6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 – Critérios para a seleção:</w:t>
      </w:r>
    </w:p>
    <w:p w14:paraId="1CC94154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6FDBF0E1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área pública:</w:t>
      </w:r>
    </w:p>
    <w:p w14:paraId="63B4DEDF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0 a 1 ano e onze meses de experiência na área pública: 2 pontos;</w:t>
      </w:r>
    </w:p>
    <w:p w14:paraId="2CD70A06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Experiência em Unidade Básica de Saúde Localizada no interior; 3 pontos;</w:t>
      </w:r>
    </w:p>
    <w:p w14:paraId="50A84911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pública: 4 pontos;</w:t>
      </w:r>
    </w:p>
    <w:p w14:paraId="6307F68D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pública: 5 pontos.</w:t>
      </w:r>
    </w:p>
    <w:p w14:paraId="438A7635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1E5BA2E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área privada:</w:t>
      </w:r>
      <w:r>
        <w:rPr>
          <w:rFonts w:ascii="Arial" w:eastAsiaTheme="minorEastAsia" w:hAnsi="Arial" w:cs="Arial"/>
          <w:b/>
        </w:rPr>
        <w:t xml:space="preserve"> </w:t>
      </w:r>
    </w:p>
    <w:p w14:paraId="552431E7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- De 0 a 1 ano e onze meses de experiência na área privada: 1 pontos;</w:t>
      </w:r>
    </w:p>
    <w:p w14:paraId="689B57C9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privada: 2 pontos;</w:t>
      </w:r>
    </w:p>
    <w:p w14:paraId="2A83B74D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privada: 3 pontos.</w:t>
      </w:r>
    </w:p>
    <w:p w14:paraId="1A1BD36D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88AB6E5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titulação;</w:t>
      </w:r>
    </w:p>
    <w:p w14:paraId="3C972ECE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Pós-graduação (independentemente do número): 1 ponto;</w:t>
      </w:r>
    </w:p>
    <w:p w14:paraId="0EEB76D8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Mestrado (independentemente do número): 2 pontos;</w:t>
      </w:r>
    </w:p>
    <w:p w14:paraId="7A3B066B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Doutorado (independentemente do número): 3 pontos.</w:t>
      </w:r>
    </w:p>
    <w:p w14:paraId="457241CA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B52B33B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certificado de capacitações, a partir de 8 horas e após conclusão da graduação;</w:t>
      </w:r>
    </w:p>
    <w:p w14:paraId="3EB2B7E6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Até quinze certificados: 0,50 pontos;</w:t>
      </w:r>
    </w:p>
    <w:p w14:paraId="6945C7BF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dezesseis a trinta certificados: 1 ponto;</w:t>
      </w:r>
    </w:p>
    <w:p w14:paraId="350CD862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Acima de trinta certificados: 1,5 pontos. </w:t>
      </w:r>
    </w:p>
    <w:p w14:paraId="14F25F47" w14:textId="77777777" w:rsidR="000904A2" w:rsidRDefault="000904A2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F9A5BD5" w14:textId="5C150961" w:rsidR="000904A2" w:rsidRDefault="000904A2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5F3F9A">
        <w:rPr>
          <w:rFonts w:ascii="Arial" w:eastAsiaTheme="minorEastAsia" w:hAnsi="Arial" w:cs="Arial"/>
          <w:b/>
          <w:bCs/>
        </w:rPr>
        <w:t>5º</w:t>
      </w:r>
      <w:r>
        <w:rPr>
          <w:rFonts w:ascii="Arial" w:eastAsiaTheme="minorEastAsia" w:hAnsi="Arial" w:cs="Arial"/>
        </w:rPr>
        <w:t xml:space="preserve">) Comprovação de que tem experiência </w:t>
      </w:r>
      <w:r w:rsidR="00461B30">
        <w:rPr>
          <w:rFonts w:ascii="Arial" w:eastAsiaTheme="minorEastAsia" w:hAnsi="Arial" w:cs="Arial"/>
        </w:rPr>
        <w:t xml:space="preserve">em UBS do interior </w:t>
      </w:r>
      <w:r w:rsidR="005F3F9A">
        <w:rPr>
          <w:rFonts w:ascii="Arial" w:eastAsiaTheme="minorEastAsia" w:hAnsi="Arial" w:cs="Arial"/>
        </w:rPr>
        <w:t>–</w:t>
      </w:r>
      <w:r w:rsidR="00461B30">
        <w:rPr>
          <w:rFonts w:ascii="Arial" w:eastAsiaTheme="minorEastAsia" w:hAnsi="Arial" w:cs="Arial"/>
        </w:rPr>
        <w:t xml:space="preserve"> </w:t>
      </w:r>
      <w:r w:rsidR="005F3F9A">
        <w:rPr>
          <w:rFonts w:ascii="Arial" w:eastAsiaTheme="minorEastAsia" w:hAnsi="Arial" w:cs="Arial"/>
        </w:rPr>
        <w:t>3,00 pontos</w:t>
      </w:r>
    </w:p>
    <w:p w14:paraId="48D5F3F4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2FCB500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caso de empate será levado em consideração:</w:t>
      </w:r>
    </w:p>
    <w:p w14:paraId="43B8A747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maior tempo de serviço na esfera pública;</w:t>
      </w:r>
    </w:p>
    <w:p w14:paraId="1DF62650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maior tempo de serviço na esfera privada;</w:t>
      </w:r>
    </w:p>
    <w:p w14:paraId="07288489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maior número de titulação;</w:t>
      </w:r>
    </w:p>
    <w:p w14:paraId="38713B76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maior número de certificado de capacitações;</w:t>
      </w:r>
    </w:p>
    <w:p w14:paraId="6B02E07A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5º) </w:t>
      </w:r>
      <w:r>
        <w:rPr>
          <w:rFonts w:ascii="Arial" w:eastAsiaTheme="minorEastAsia" w:hAnsi="Arial" w:cs="Arial"/>
        </w:rPr>
        <w:t>maior tempo de conclusão da graduação;</w:t>
      </w:r>
    </w:p>
    <w:p w14:paraId="686A9484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6°) </w:t>
      </w:r>
      <w:r>
        <w:rPr>
          <w:rFonts w:ascii="Arial" w:eastAsiaTheme="minorEastAsia" w:hAnsi="Arial" w:cs="Arial"/>
        </w:rPr>
        <w:t>o candidato mais velho.</w:t>
      </w:r>
    </w:p>
    <w:p w14:paraId="5BD070E1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66875B47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71C59013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3352E93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a)</w:t>
      </w:r>
      <w:r>
        <w:rPr>
          <w:rFonts w:ascii="Arial" w:eastAsiaTheme="minorEastAsia" w:hAnsi="Arial" w:cs="Arial"/>
        </w:rPr>
        <w:t xml:space="preserve"> cópia da carteira de identidade;</w:t>
      </w:r>
    </w:p>
    <w:p w14:paraId="6A48990A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b)</w:t>
      </w:r>
      <w:r>
        <w:rPr>
          <w:rFonts w:ascii="Arial" w:eastAsiaTheme="minorEastAsia" w:hAnsi="Arial" w:cs="Arial"/>
        </w:rPr>
        <w:t xml:space="preserve"> cópia do CPF;</w:t>
      </w:r>
    </w:p>
    <w:p w14:paraId="7E23F417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c)</w:t>
      </w:r>
      <w:r>
        <w:rPr>
          <w:rFonts w:ascii="Arial" w:eastAsiaTheme="minorEastAsia" w:hAnsi="Arial" w:cs="Arial"/>
        </w:rPr>
        <w:t xml:space="preserve"> documentos conforme itens 2 e 3 deste Edital;</w:t>
      </w:r>
    </w:p>
    <w:p w14:paraId="4457FFEE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d)</w:t>
      </w:r>
      <w:r>
        <w:rPr>
          <w:rFonts w:ascii="Arial" w:eastAsiaTheme="minorEastAsia" w:hAnsi="Arial" w:cs="Arial"/>
        </w:rPr>
        <w:t xml:space="preserve"> inscrição no Conselho Regional de Medicina do Estado do Rio Grande do Sul;</w:t>
      </w:r>
    </w:p>
    <w:p w14:paraId="7F0224C0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1048CB0B" w14:textId="77777777" w:rsidR="00BB66C1" w:rsidRDefault="00BB66C1" w:rsidP="00BB66C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5- </w:t>
      </w:r>
      <w:r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53A2310C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0408137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="Times New Roman" w:hAnsi="Arial" w:cs="Arial"/>
        </w:rPr>
        <w:t>Registre-se e publique-se.</w:t>
      </w:r>
    </w:p>
    <w:p w14:paraId="15A9C505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CF80079" w14:textId="4589C79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GABINETE DA PREFEITA DE MUITOS CAPÕES, </w:t>
      </w:r>
      <w:r w:rsidR="008F62A0">
        <w:rPr>
          <w:rFonts w:ascii="Arial" w:eastAsiaTheme="minorEastAsia" w:hAnsi="Arial" w:cs="Arial"/>
        </w:rPr>
        <w:t>29</w:t>
      </w:r>
      <w:r>
        <w:rPr>
          <w:rFonts w:ascii="Arial" w:eastAsiaTheme="minorEastAsia" w:hAnsi="Arial" w:cs="Arial"/>
        </w:rPr>
        <w:t xml:space="preserve"> de ma</w:t>
      </w:r>
      <w:r w:rsidR="008F62A0">
        <w:rPr>
          <w:rFonts w:ascii="Arial" w:eastAsiaTheme="minorEastAsia" w:hAnsi="Arial" w:cs="Arial"/>
        </w:rPr>
        <w:t>io</w:t>
      </w:r>
      <w:r>
        <w:rPr>
          <w:rFonts w:ascii="Arial" w:eastAsiaTheme="minorEastAsia" w:hAnsi="Arial" w:cs="Arial"/>
        </w:rPr>
        <w:t xml:space="preserve"> de 2023.</w:t>
      </w:r>
    </w:p>
    <w:p w14:paraId="02CF4B67" w14:textId="77777777" w:rsidR="008F62A0" w:rsidRDefault="008F62A0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74C2C14" w14:textId="77777777" w:rsidR="008F62A0" w:rsidRDefault="008F62A0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6337464" w14:textId="77777777" w:rsidR="008F62A0" w:rsidRDefault="008F62A0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07EECF1" w14:textId="34A37B1B" w:rsidR="008F62A0" w:rsidRPr="008F62A0" w:rsidRDefault="008F62A0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8F62A0">
        <w:rPr>
          <w:rFonts w:ascii="Arial" w:eastAsiaTheme="minorEastAsia" w:hAnsi="Arial" w:cs="Arial"/>
          <w:b/>
          <w:bCs/>
        </w:rPr>
        <w:t>RITA DE CÁSSIA CAMPOS PEREIRA</w:t>
      </w:r>
    </w:p>
    <w:p w14:paraId="3A1E9C42" w14:textId="565C49A2" w:rsidR="008F62A0" w:rsidRDefault="008F62A0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Prefeita Municipal.</w:t>
      </w:r>
    </w:p>
    <w:p w14:paraId="4136E984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2A93255" w14:textId="2D81B786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5FFCEEB9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55F1530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BBC8E15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BA38594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B4889AF" w14:textId="77777777" w:rsidR="00BB66C1" w:rsidRDefault="00BB66C1" w:rsidP="00BB66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38D6CF6C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3E03BB3" w14:textId="77777777" w:rsidR="00BB66C1" w:rsidRDefault="00BB66C1" w:rsidP="00BB66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C5F1738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170AAD57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0FA8AEF6" w14:textId="77777777" w:rsidR="00BB66C1" w:rsidRDefault="00BB66C1" w:rsidP="00BB66C1">
      <w:pPr>
        <w:widowControl w:val="0"/>
        <w:numPr>
          <w:ilvl w:val="0"/>
          <w:numId w:val="42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554CCA5D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DFC380F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FFF9554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1B10975A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68B1762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10CF395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68E93A99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679E483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D404E3C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70602B4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CA281FD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161B582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6C7CF399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9A1757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027E27AC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49467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7DFF9F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68C45D30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037DFE4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95056C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1FDC0AD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ED5686A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C1393DB" w14:textId="77777777" w:rsidR="00BB66C1" w:rsidRDefault="00BB66C1" w:rsidP="00BB66C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lastRenderedPageBreak/>
        <w:t>Assinatura do Candidato</w:t>
      </w:r>
    </w:p>
    <w:p w14:paraId="3C96E6E5" w14:textId="77777777" w:rsidR="005F5F81" w:rsidRPr="009602EC" w:rsidRDefault="005F5F81" w:rsidP="009602EC"/>
    <w:sectPr w:rsidR="005F5F81" w:rsidRPr="009602E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4E26" w14:textId="77777777" w:rsidR="009F13FD" w:rsidRDefault="009F13FD" w:rsidP="00EF57D5">
      <w:pPr>
        <w:spacing w:after="0" w:line="240" w:lineRule="auto"/>
      </w:pPr>
      <w:r>
        <w:separator/>
      </w:r>
    </w:p>
  </w:endnote>
  <w:endnote w:type="continuationSeparator" w:id="0">
    <w:p w14:paraId="0A90BCAA" w14:textId="77777777" w:rsidR="009F13FD" w:rsidRDefault="009F13F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97E6" w14:textId="77777777" w:rsidR="009F13FD" w:rsidRDefault="009F13FD" w:rsidP="00EF57D5">
      <w:pPr>
        <w:spacing w:after="0" w:line="240" w:lineRule="auto"/>
      </w:pPr>
      <w:r>
        <w:separator/>
      </w:r>
    </w:p>
  </w:footnote>
  <w:footnote w:type="continuationSeparator" w:id="0">
    <w:p w14:paraId="343DE216" w14:textId="77777777" w:rsidR="009F13FD" w:rsidRDefault="009F13F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2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15FFD"/>
    <w:multiLevelType w:val="multilevel"/>
    <w:tmpl w:val="7C8A54F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9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1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8" w15:restartNumberingAfterBreak="0">
    <w:nsid w:val="41C57398"/>
    <w:multiLevelType w:val="multilevel"/>
    <w:tmpl w:val="CCD0BBB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2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9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30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1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32" w15:restartNumberingAfterBreak="0">
    <w:nsid w:val="68235CB4"/>
    <w:multiLevelType w:val="multilevel"/>
    <w:tmpl w:val="446A2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3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A2D"/>
    <w:multiLevelType w:val="multilevel"/>
    <w:tmpl w:val="A6CEBEAA"/>
    <w:lvl w:ilvl="0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B7A5B58"/>
    <w:multiLevelType w:val="multilevel"/>
    <w:tmpl w:val="22047BB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4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5"/>
  </w:num>
  <w:num w:numId="2" w16cid:durableId="1988973281">
    <w:abstractNumId w:val="27"/>
  </w:num>
  <w:num w:numId="3" w16cid:durableId="264267952">
    <w:abstractNumId w:val="10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4"/>
  </w:num>
  <w:num w:numId="7" w16cid:durableId="35377018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3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1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3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701455">
    <w:abstractNumId w:val="20"/>
  </w:num>
  <w:num w:numId="22" w16cid:durableId="2146770694">
    <w:abstractNumId w:val="37"/>
  </w:num>
  <w:num w:numId="23" w16cid:durableId="1572034709">
    <w:abstractNumId w:val="40"/>
  </w:num>
  <w:num w:numId="24" w16cid:durableId="623537621">
    <w:abstractNumId w:val="26"/>
  </w:num>
  <w:num w:numId="25" w16cid:durableId="1335449522">
    <w:abstractNumId w:val="17"/>
  </w:num>
  <w:num w:numId="26" w16cid:durableId="539821261">
    <w:abstractNumId w:val="15"/>
  </w:num>
  <w:num w:numId="27" w16cid:durableId="1788430380">
    <w:abstractNumId w:val="7"/>
  </w:num>
  <w:num w:numId="28" w16cid:durableId="349792984">
    <w:abstractNumId w:val="36"/>
  </w:num>
  <w:num w:numId="29" w16cid:durableId="1014921078">
    <w:abstractNumId w:val="8"/>
  </w:num>
  <w:num w:numId="30" w16cid:durableId="1311321918">
    <w:abstractNumId w:val="9"/>
  </w:num>
  <w:num w:numId="31" w16cid:durableId="318266804">
    <w:abstractNumId w:val="16"/>
  </w:num>
  <w:num w:numId="32" w16cid:durableId="406416996">
    <w:abstractNumId w:val="28"/>
  </w:num>
  <w:num w:numId="33" w16cid:durableId="843514455">
    <w:abstractNumId w:val="21"/>
  </w:num>
  <w:num w:numId="34" w16cid:durableId="1806578153">
    <w:abstractNumId w:val="32"/>
  </w:num>
  <w:num w:numId="35" w16cid:durableId="1296596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215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65987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6748178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942086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6158328">
    <w:abstractNumId w:val="38"/>
  </w:num>
  <w:num w:numId="41" w16cid:durableId="98783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09532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904A2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A752F"/>
    <w:rsid w:val="001B1633"/>
    <w:rsid w:val="001B378C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1B30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30254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3F9A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1815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FCB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A72DC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6</cp:revision>
  <cp:lastPrinted>2022-10-27T16:53:00Z</cp:lastPrinted>
  <dcterms:created xsi:type="dcterms:W3CDTF">2023-05-29T13:23:00Z</dcterms:created>
  <dcterms:modified xsi:type="dcterms:W3CDTF">2023-05-29T16:26:00Z</dcterms:modified>
</cp:coreProperties>
</file>