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46A32" w14:textId="6916D27C" w:rsidR="00A85CB5" w:rsidRPr="00652F71" w:rsidRDefault="00A85CB5" w:rsidP="00A85CB5">
      <w:pPr>
        <w:shd w:val="clear" w:color="auto" w:fill="FFFFFF"/>
        <w:jc w:val="center"/>
        <w:rPr>
          <w:rFonts w:asciiTheme="minorHAnsi" w:hAnsiTheme="minorHAnsi"/>
          <w:b/>
          <w:color w:val="000000"/>
          <w:sz w:val="28"/>
          <w:szCs w:val="28"/>
        </w:rPr>
      </w:pPr>
      <w:r w:rsidRPr="00652F71">
        <w:rPr>
          <w:rFonts w:asciiTheme="minorHAnsi" w:hAnsiTheme="minorHAnsi"/>
          <w:b/>
          <w:color w:val="000000"/>
          <w:sz w:val="28"/>
          <w:szCs w:val="28"/>
        </w:rPr>
        <w:t>EDITAL Nº 0</w:t>
      </w:r>
      <w:r>
        <w:rPr>
          <w:rFonts w:asciiTheme="minorHAnsi" w:hAnsiTheme="minorHAnsi"/>
          <w:b/>
          <w:color w:val="000000"/>
          <w:sz w:val="28"/>
          <w:szCs w:val="28"/>
        </w:rPr>
        <w:t>2</w:t>
      </w:r>
      <w:r w:rsidRPr="00652F71">
        <w:rPr>
          <w:rFonts w:asciiTheme="minorHAnsi" w:hAnsiTheme="minorHAnsi"/>
          <w:b/>
          <w:color w:val="000000"/>
          <w:sz w:val="28"/>
          <w:szCs w:val="28"/>
        </w:rPr>
        <w:t>/201</w:t>
      </w:r>
      <w:r>
        <w:rPr>
          <w:rFonts w:asciiTheme="minorHAnsi" w:hAnsiTheme="minorHAnsi"/>
          <w:b/>
          <w:color w:val="000000"/>
          <w:sz w:val="28"/>
          <w:szCs w:val="28"/>
        </w:rPr>
        <w:t>9</w:t>
      </w:r>
    </w:p>
    <w:p w14:paraId="3EE51F28" w14:textId="77777777" w:rsidR="00E50644" w:rsidRDefault="00E50644" w:rsidP="00EE03E1">
      <w:pPr>
        <w:shd w:val="clear" w:color="auto" w:fill="FFFFFF"/>
        <w:jc w:val="center"/>
        <w:rPr>
          <w:rFonts w:asciiTheme="minorHAnsi" w:hAnsiTheme="minorHAnsi" w:cs="Arial"/>
          <w:b/>
          <w:color w:val="000000"/>
        </w:rPr>
      </w:pPr>
    </w:p>
    <w:p w14:paraId="725E1DEB" w14:textId="55873410" w:rsidR="00EE03E1" w:rsidRPr="00E50644" w:rsidRDefault="00EE03E1" w:rsidP="00EE03E1">
      <w:pPr>
        <w:shd w:val="clear" w:color="auto" w:fill="FFFFFF"/>
        <w:jc w:val="center"/>
        <w:rPr>
          <w:rFonts w:asciiTheme="minorHAnsi" w:hAnsiTheme="minorHAnsi" w:cs="Arial"/>
          <w:b/>
          <w:color w:val="000000"/>
          <w:sz w:val="28"/>
          <w:szCs w:val="28"/>
        </w:rPr>
      </w:pPr>
      <w:r w:rsidRPr="00E50644">
        <w:rPr>
          <w:rFonts w:asciiTheme="minorHAnsi" w:hAnsiTheme="minorHAnsi" w:cs="Arial"/>
          <w:b/>
          <w:color w:val="000000"/>
          <w:sz w:val="28"/>
          <w:szCs w:val="28"/>
        </w:rPr>
        <w:t xml:space="preserve">RETIFICA O EDITAL Nº </w:t>
      </w:r>
      <w:r w:rsidR="00A85CB5" w:rsidRPr="00E50644">
        <w:rPr>
          <w:rFonts w:asciiTheme="minorHAnsi" w:hAnsiTheme="minorHAnsi" w:cs="Arial"/>
          <w:b/>
          <w:color w:val="000000"/>
          <w:sz w:val="28"/>
          <w:szCs w:val="28"/>
        </w:rPr>
        <w:t>01/2019</w:t>
      </w:r>
      <w:r w:rsidRPr="00E50644">
        <w:rPr>
          <w:rFonts w:asciiTheme="minorHAnsi" w:hAnsiTheme="minorHAnsi" w:cs="Arial"/>
          <w:b/>
          <w:color w:val="000000"/>
          <w:sz w:val="28"/>
          <w:szCs w:val="28"/>
        </w:rPr>
        <w:t xml:space="preserve"> REFERENTE AO PROCESSO DE ESCOLHA DOS MEMBROS DO CONSELHO TUTELAR</w:t>
      </w:r>
    </w:p>
    <w:p w14:paraId="1FAEB470" w14:textId="77777777" w:rsidR="00EE03E1" w:rsidRPr="003F74A2" w:rsidRDefault="00EE03E1" w:rsidP="00EE03E1">
      <w:pPr>
        <w:shd w:val="clear" w:color="auto" w:fill="FFFFFF"/>
        <w:jc w:val="center"/>
        <w:rPr>
          <w:rFonts w:asciiTheme="minorHAnsi" w:hAnsiTheme="minorHAnsi" w:cs="Arial"/>
          <w:b/>
          <w:color w:val="000000"/>
        </w:rPr>
      </w:pPr>
    </w:p>
    <w:p w14:paraId="0C4CEE1A" w14:textId="59E261E1" w:rsidR="00EE03E1" w:rsidRPr="003F74A2" w:rsidRDefault="00A85CB5" w:rsidP="00ED0375">
      <w:pPr>
        <w:shd w:val="clear" w:color="auto" w:fill="FFFFFF"/>
        <w:spacing w:before="120"/>
        <w:ind w:firstLine="1134"/>
        <w:jc w:val="both"/>
        <w:rPr>
          <w:rFonts w:asciiTheme="minorHAnsi" w:hAnsiTheme="minorHAnsi" w:cs="Arial"/>
          <w:color w:val="000000"/>
        </w:rPr>
      </w:pPr>
      <w:r>
        <w:rPr>
          <w:rFonts w:asciiTheme="minorHAnsi" w:hAnsiTheme="minorHAnsi"/>
          <w:color w:val="000000"/>
        </w:rPr>
        <w:t>O</w:t>
      </w:r>
      <w:r w:rsidRPr="00652F71">
        <w:rPr>
          <w:rFonts w:asciiTheme="minorHAnsi" w:hAnsiTheme="minorHAnsi"/>
          <w:color w:val="000000"/>
        </w:rPr>
        <w:t xml:space="preserve"> Presidente do Conselho Municipal dos Direitos da Criança e do Adolescente – COMDICA – do Município de Muitos Capões – RS, no uso de suas atribuições legais e de acordo com o art. 139 da Lei Federal nº 8.069 (ECA), Lei Municipal nº 220/2003 e da Resolução COMDICA nº 001/201</w:t>
      </w:r>
      <w:r>
        <w:rPr>
          <w:rFonts w:asciiTheme="minorHAnsi" w:hAnsiTheme="minorHAnsi"/>
          <w:color w:val="000000"/>
        </w:rPr>
        <w:t>9</w:t>
      </w:r>
      <w:r w:rsidRPr="00652F71">
        <w:rPr>
          <w:rFonts w:asciiTheme="minorHAnsi" w:hAnsiTheme="minorHAnsi"/>
          <w:color w:val="000000"/>
        </w:rPr>
        <w:t xml:space="preserve">, </w:t>
      </w:r>
      <w:r w:rsidR="00EE03E1" w:rsidRPr="003F74A2">
        <w:rPr>
          <w:rFonts w:asciiTheme="minorHAnsi" w:hAnsiTheme="minorHAnsi" w:cs="Arial"/>
          <w:color w:val="000000"/>
        </w:rPr>
        <w:t xml:space="preserve">torna pública a retificação do Edital nº </w:t>
      </w:r>
      <w:r w:rsidR="00987BC1">
        <w:rPr>
          <w:rFonts w:asciiTheme="minorHAnsi" w:hAnsiTheme="minorHAnsi" w:cs="Arial"/>
          <w:color w:val="000000"/>
        </w:rPr>
        <w:t xml:space="preserve">01/2019 </w:t>
      </w:r>
      <w:r w:rsidR="00EE03E1" w:rsidRPr="003F74A2">
        <w:rPr>
          <w:rFonts w:asciiTheme="minorHAnsi" w:hAnsiTheme="minorHAnsi" w:cs="Arial"/>
          <w:color w:val="000000"/>
        </w:rPr>
        <w:t>referente ao processo de escolha de Conselheiros Tutelares, nos seguintes termos:</w:t>
      </w:r>
    </w:p>
    <w:p w14:paraId="7E5724DF" w14:textId="77777777" w:rsidR="00EE03E1" w:rsidRPr="003F74A2" w:rsidRDefault="00EE03E1" w:rsidP="00ED0375">
      <w:pPr>
        <w:shd w:val="clear" w:color="auto" w:fill="FFFFFF"/>
        <w:spacing w:before="120"/>
        <w:ind w:firstLine="1134"/>
        <w:jc w:val="both"/>
        <w:rPr>
          <w:rFonts w:asciiTheme="minorHAnsi" w:hAnsiTheme="minorHAnsi" w:cs="Arial"/>
          <w:color w:val="000000"/>
        </w:rPr>
      </w:pPr>
    </w:p>
    <w:p w14:paraId="0B202721" w14:textId="7A72D7CB" w:rsidR="00F5346F" w:rsidRPr="001F7254" w:rsidRDefault="00EE03E1" w:rsidP="00ED0375">
      <w:pPr>
        <w:shd w:val="clear" w:color="auto" w:fill="FFFFFF"/>
        <w:spacing w:before="120"/>
        <w:ind w:firstLine="1134"/>
        <w:jc w:val="both"/>
        <w:rPr>
          <w:rFonts w:asciiTheme="minorHAnsi" w:hAnsiTheme="minorHAnsi" w:cs="Arial"/>
          <w:b/>
          <w:color w:val="000000"/>
        </w:rPr>
      </w:pPr>
      <w:r w:rsidRPr="001F7254">
        <w:rPr>
          <w:rFonts w:asciiTheme="minorHAnsi" w:hAnsiTheme="minorHAnsi" w:cs="Arial"/>
          <w:b/>
          <w:color w:val="000000"/>
        </w:rPr>
        <w:t xml:space="preserve">No </w:t>
      </w:r>
      <w:r w:rsidR="00987BC1" w:rsidRPr="001F7254">
        <w:rPr>
          <w:rFonts w:asciiTheme="minorHAnsi" w:hAnsiTheme="minorHAnsi" w:cs="Arial"/>
          <w:b/>
          <w:color w:val="000000"/>
        </w:rPr>
        <w:t xml:space="preserve">conteúdo </w:t>
      </w:r>
      <w:r w:rsidR="009047EC" w:rsidRPr="001F7254">
        <w:rPr>
          <w:rFonts w:asciiTheme="minorHAnsi" w:hAnsiTheme="minorHAnsi" w:cs="Arial"/>
          <w:b/>
          <w:color w:val="000000"/>
        </w:rPr>
        <w:t>programático</w:t>
      </w:r>
      <w:r w:rsidR="00987BC1" w:rsidRPr="001F7254">
        <w:rPr>
          <w:rFonts w:asciiTheme="minorHAnsi" w:hAnsiTheme="minorHAnsi" w:cs="Arial"/>
          <w:b/>
          <w:color w:val="000000"/>
        </w:rPr>
        <w:t xml:space="preserve"> da prova escrita, </w:t>
      </w:r>
      <w:r w:rsidR="009047EC" w:rsidRPr="001F7254">
        <w:rPr>
          <w:rFonts w:asciiTheme="minorHAnsi" w:hAnsiTheme="minorHAnsi" w:cs="Arial"/>
          <w:b/>
          <w:color w:val="000000"/>
        </w:rPr>
        <w:t>anexo do Edital n°01/2019</w:t>
      </w:r>
      <w:r w:rsidR="00F5346F" w:rsidRPr="001F7254">
        <w:rPr>
          <w:rFonts w:asciiTheme="minorHAnsi" w:hAnsiTheme="minorHAnsi" w:cs="Arial"/>
          <w:b/>
          <w:color w:val="000000"/>
        </w:rPr>
        <w:t xml:space="preserve">, </w:t>
      </w:r>
      <w:r w:rsidRPr="001F7254">
        <w:rPr>
          <w:rFonts w:asciiTheme="minorHAnsi" w:hAnsiTheme="minorHAnsi" w:cs="Arial"/>
          <w:b/>
          <w:color w:val="000000"/>
        </w:rPr>
        <w:t>onde está escrito</w:t>
      </w:r>
      <w:r w:rsidR="00F5346F" w:rsidRPr="001F7254">
        <w:rPr>
          <w:rFonts w:asciiTheme="minorHAnsi" w:hAnsiTheme="minorHAnsi" w:cs="Arial"/>
          <w:b/>
          <w:color w:val="000000"/>
        </w:rPr>
        <w:t>:</w:t>
      </w:r>
    </w:p>
    <w:p w14:paraId="7D2E4D0E" w14:textId="744F1A74" w:rsidR="00F5346F" w:rsidRPr="001F7254" w:rsidRDefault="00F5346F" w:rsidP="00EE03E1">
      <w:pPr>
        <w:shd w:val="clear" w:color="auto" w:fill="FFFFFF"/>
        <w:spacing w:before="120"/>
        <w:ind w:firstLine="1134"/>
        <w:rPr>
          <w:rFonts w:asciiTheme="minorHAnsi" w:hAnsiTheme="minorHAnsi" w:cs="Arial"/>
          <w:b/>
          <w:color w:val="000000"/>
        </w:rPr>
      </w:pPr>
    </w:p>
    <w:p w14:paraId="08246701" w14:textId="77777777" w:rsidR="00F5346F" w:rsidRDefault="00F5346F" w:rsidP="00F5346F">
      <w:pPr>
        <w:ind w:left="1418"/>
        <w:jc w:val="both"/>
        <w:rPr>
          <w:rFonts w:asciiTheme="minorHAnsi" w:hAnsiTheme="minorHAnsi"/>
        </w:rPr>
      </w:pPr>
      <w:r>
        <w:rPr>
          <w:rFonts w:asciiTheme="minorHAnsi" w:hAnsiTheme="minorHAnsi" w:cs="Arial"/>
          <w:color w:val="000000"/>
        </w:rPr>
        <w:t>“</w:t>
      </w:r>
      <w:r w:rsidRPr="00652F71">
        <w:rPr>
          <w:rFonts w:asciiTheme="minorHAnsi" w:hAnsiTheme="minorHAnsi"/>
        </w:rPr>
        <w:t>- Língua Portuguesa: Compreensão e interpretação de textos de gêneros variados. Domínio da ortografia oficial Emprego das letras. Emprego da acentuação gráfica. Emprego das classes de palavras: substantivos, adjetivos, verbos, conjunções, preposições, pronomes, advérbios.; Reconhecimento e emprego das estruturas morfossintáticas do texto. Relações de concordância entre termos. Sinais de pontuação.</w:t>
      </w:r>
    </w:p>
    <w:p w14:paraId="77904D14" w14:textId="77777777" w:rsidR="00F5346F" w:rsidRDefault="00F5346F" w:rsidP="00F5346F">
      <w:pPr>
        <w:ind w:left="1418"/>
        <w:jc w:val="both"/>
        <w:rPr>
          <w:rFonts w:asciiTheme="minorHAnsi" w:hAnsiTheme="minorHAnsi"/>
        </w:rPr>
      </w:pPr>
    </w:p>
    <w:p w14:paraId="75E9EF8C" w14:textId="77777777" w:rsidR="00F5346F" w:rsidRDefault="00F5346F" w:rsidP="00F5346F">
      <w:pPr>
        <w:ind w:left="1418"/>
        <w:jc w:val="both"/>
        <w:rPr>
          <w:rFonts w:asciiTheme="minorHAnsi" w:hAnsiTheme="minorHAnsi"/>
        </w:rPr>
      </w:pPr>
      <w:r>
        <w:rPr>
          <w:rFonts w:asciiTheme="minorHAnsi" w:hAnsiTheme="minorHAnsi"/>
        </w:rPr>
        <w:t>Conhecimentos Específicos:</w:t>
      </w:r>
    </w:p>
    <w:p w14:paraId="2A97D4A8" w14:textId="77777777" w:rsidR="00F5346F" w:rsidRDefault="00F5346F" w:rsidP="00F5346F">
      <w:pPr>
        <w:ind w:left="1418"/>
        <w:jc w:val="both"/>
        <w:rPr>
          <w:rFonts w:asciiTheme="minorHAnsi" w:hAnsiTheme="minorHAnsi"/>
        </w:rPr>
      </w:pPr>
    </w:p>
    <w:p w14:paraId="1DC6022E" w14:textId="77777777" w:rsidR="00F5346F" w:rsidRDefault="00F5346F" w:rsidP="00F5346F">
      <w:pPr>
        <w:pStyle w:val="PargrafodaLista"/>
        <w:numPr>
          <w:ilvl w:val="0"/>
          <w:numId w:val="6"/>
        </w:numPr>
        <w:ind w:left="1418"/>
        <w:jc w:val="both"/>
        <w:rPr>
          <w:rFonts w:asciiTheme="minorHAnsi" w:hAnsiTheme="minorHAnsi"/>
        </w:rPr>
      </w:pPr>
      <w:r w:rsidRPr="00915522">
        <w:rPr>
          <w:rFonts w:asciiTheme="minorHAnsi" w:hAnsiTheme="minorHAnsi"/>
        </w:rPr>
        <w:t>Lei Federal nº 8069 de 13 de julho de 1990, que institui o Estatuto da Criança e do Adolescente – ECA, e alterações posteriores</w:t>
      </w:r>
      <w:r>
        <w:rPr>
          <w:rFonts w:asciiTheme="minorHAnsi" w:hAnsiTheme="minorHAnsi"/>
        </w:rPr>
        <w:t>.</w:t>
      </w:r>
    </w:p>
    <w:p w14:paraId="504E6DAF" w14:textId="77777777" w:rsidR="00F5346F" w:rsidRDefault="00F5346F" w:rsidP="00F5346F">
      <w:pPr>
        <w:pStyle w:val="PargrafodaLista"/>
        <w:numPr>
          <w:ilvl w:val="0"/>
          <w:numId w:val="6"/>
        </w:numPr>
        <w:ind w:left="1418"/>
        <w:jc w:val="both"/>
        <w:rPr>
          <w:rFonts w:asciiTheme="minorHAnsi" w:hAnsiTheme="minorHAnsi"/>
        </w:rPr>
      </w:pPr>
      <w:r w:rsidRPr="00915522">
        <w:rPr>
          <w:rFonts w:asciiTheme="minorHAnsi" w:hAnsiTheme="minorHAnsi"/>
        </w:rPr>
        <w:t>Resolução n° 170/2014 do CONANDA.</w:t>
      </w:r>
    </w:p>
    <w:p w14:paraId="0EC25270" w14:textId="6A1CC478" w:rsidR="00F5346F" w:rsidRPr="00361D1D" w:rsidRDefault="00F5346F" w:rsidP="00F5346F">
      <w:pPr>
        <w:pStyle w:val="PargrafodaLista"/>
        <w:numPr>
          <w:ilvl w:val="0"/>
          <w:numId w:val="6"/>
        </w:numPr>
        <w:ind w:left="1418"/>
        <w:jc w:val="both"/>
        <w:rPr>
          <w:rFonts w:asciiTheme="minorHAnsi" w:hAnsiTheme="minorHAnsi"/>
        </w:rPr>
      </w:pPr>
      <w:r w:rsidRPr="00361D1D">
        <w:rPr>
          <w:rFonts w:asciiTheme="minorHAnsi" w:hAnsiTheme="minorHAnsi"/>
        </w:rPr>
        <w:t>Lei Municipal n° 220/203 “Da nova redação a lei nº 142/01, de 13 de agosto</w:t>
      </w:r>
      <w:r w:rsidRPr="00361D1D">
        <w:rPr>
          <w:rFonts w:asciiTheme="minorHAnsi" w:hAnsiTheme="minorHAnsi"/>
        </w:rPr>
        <w:br/>
        <w:t xml:space="preserve">de 2001, que dispõe sobre o conselho tutelar e estabelece a política municipal de proteção </w:t>
      </w:r>
      <w:proofErr w:type="spellStart"/>
      <w:r w:rsidRPr="00361D1D">
        <w:rPr>
          <w:rFonts w:asciiTheme="minorHAnsi" w:hAnsiTheme="minorHAnsi"/>
        </w:rPr>
        <w:t>a</w:t>
      </w:r>
      <w:proofErr w:type="spellEnd"/>
      <w:r w:rsidRPr="00361D1D">
        <w:rPr>
          <w:rFonts w:asciiTheme="minorHAnsi" w:hAnsiTheme="minorHAnsi"/>
        </w:rPr>
        <w:t xml:space="preserve"> criança e ao adolescente do (município de Muitos Capões) e dá outras providências” e alterações posteriores.”</w:t>
      </w:r>
    </w:p>
    <w:p w14:paraId="6277223F" w14:textId="2525811F" w:rsidR="00F5346F" w:rsidRDefault="00F5346F" w:rsidP="00EE03E1">
      <w:pPr>
        <w:shd w:val="clear" w:color="auto" w:fill="FFFFFF"/>
        <w:spacing w:before="120"/>
        <w:ind w:firstLine="1134"/>
        <w:rPr>
          <w:rFonts w:asciiTheme="minorHAnsi" w:hAnsiTheme="minorHAnsi" w:cs="Arial"/>
          <w:color w:val="000000"/>
        </w:rPr>
      </w:pPr>
    </w:p>
    <w:p w14:paraId="2AD74387" w14:textId="58F5C16F" w:rsidR="00B961BF" w:rsidRPr="00B961BF" w:rsidRDefault="00B961BF" w:rsidP="00EE03E1">
      <w:pPr>
        <w:shd w:val="clear" w:color="auto" w:fill="FFFFFF"/>
        <w:spacing w:before="120"/>
        <w:ind w:firstLine="1134"/>
        <w:rPr>
          <w:rFonts w:asciiTheme="minorHAnsi" w:hAnsiTheme="minorHAnsi" w:cs="Arial"/>
          <w:b/>
          <w:color w:val="000000"/>
        </w:rPr>
      </w:pPr>
      <w:r w:rsidRPr="00B961BF">
        <w:rPr>
          <w:rFonts w:asciiTheme="minorHAnsi" w:hAnsiTheme="minorHAnsi" w:cs="Arial"/>
          <w:b/>
          <w:color w:val="000000"/>
        </w:rPr>
        <w:t>Leia-se:</w:t>
      </w:r>
    </w:p>
    <w:p w14:paraId="670AB57C" w14:textId="77777777" w:rsidR="00B961BF" w:rsidRPr="00B961BF" w:rsidRDefault="00B961BF" w:rsidP="00EE03E1">
      <w:pPr>
        <w:shd w:val="clear" w:color="auto" w:fill="FFFFFF"/>
        <w:spacing w:before="120"/>
        <w:ind w:firstLine="1134"/>
        <w:rPr>
          <w:rFonts w:asciiTheme="minorHAnsi" w:hAnsiTheme="minorHAnsi" w:cs="Arial"/>
          <w:b/>
          <w:color w:val="000000"/>
        </w:rPr>
      </w:pPr>
    </w:p>
    <w:p w14:paraId="6814B079" w14:textId="638D6766" w:rsidR="00F5346F" w:rsidRPr="00B961BF" w:rsidRDefault="00F5346F" w:rsidP="00B961BF">
      <w:pPr>
        <w:pStyle w:val="PargrafodaLista"/>
        <w:numPr>
          <w:ilvl w:val="0"/>
          <w:numId w:val="6"/>
        </w:numPr>
        <w:ind w:left="1418"/>
        <w:jc w:val="both"/>
        <w:rPr>
          <w:rFonts w:asciiTheme="minorHAnsi" w:hAnsiTheme="minorHAnsi"/>
          <w:b/>
        </w:rPr>
      </w:pPr>
      <w:r w:rsidRPr="00B961BF">
        <w:rPr>
          <w:rFonts w:asciiTheme="minorHAnsi" w:hAnsiTheme="minorHAnsi"/>
          <w:b/>
        </w:rPr>
        <w:t xml:space="preserve">Língua Portuguesa: Compreensão e interpretação de textos de gêneros variados. Domínio da ortografia oficial Emprego das letras. Emprego da acentuação gráfica. Emprego das classes de palavras: substantivos, adjetivos, verbos, conjunções, preposições, pronomes, advérbios.; Reconhecimento e </w:t>
      </w:r>
      <w:r w:rsidRPr="00B961BF">
        <w:rPr>
          <w:rFonts w:asciiTheme="minorHAnsi" w:hAnsiTheme="minorHAnsi"/>
          <w:b/>
        </w:rPr>
        <w:lastRenderedPageBreak/>
        <w:t>emprego das estruturas morfossintáticas do texto. Relações de concordância entre termos. Sinais de pontuação.</w:t>
      </w:r>
    </w:p>
    <w:p w14:paraId="3C221167" w14:textId="77777777" w:rsidR="003B5168" w:rsidRDefault="003B5168" w:rsidP="005659AA">
      <w:pPr>
        <w:spacing w:before="120"/>
        <w:ind w:left="1418" w:hanging="425"/>
        <w:rPr>
          <w:rFonts w:asciiTheme="minorHAnsi" w:hAnsiTheme="minorHAnsi" w:cs="Arial"/>
          <w:b/>
          <w:color w:val="000000"/>
        </w:rPr>
      </w:pPr>
    </w:p>
    <w:p w14:paraId="438D2EF2" w14:textId="62A8BC80" w:rsidR="00C00519" w:rsidRPr="005659AA" w:rsidRDefault="00C00519" w:rsidP="005659AA">
      <w:pPr>
        <w:pStyle w:val="PargrafodaLista"/>
        <w:numPr>
          <w:ilvl w:val="0"/>
          <w:numId w:val="6"/>
        </w:numPr>
        <w:ind w:left="1418" w:hanging="284"/>
        <w:jc w:val="both"/>
        <w:rPr>
          <w:rFonts w:asciiTheme="minorHAnsi" w:hAnsiTheme="minorHAnsi"/>
          <w:b/>
        </w:rPr>
      </w:pPr>
      <w:r w:rsidRPr="005659AA">
        <w:rPr>
          <w:rFonts w:asciiTheme="minorHAnsi" w:hAnsiTheme="minorHAnsi"/>
          <w:b/>
        </w:rPr>
        <w:t>Lei Federal nº 8069 de 13 de julho de 1990, que institui o Estatuto da Criança e do Adolescente – ECA, e alterações posteriores.</w:t>
      </w:r>
    </w:p>
    <w:p w14:paraId="346937C4" w14:textId="77777777" w:rsidR="00C00519" w:rsidRDefault="00C00519" w:rsidP="00EE03E1">
      <w:pPr>
        <w:spacing w:before="120"/>
        <w:ind w:left="360"/>
        <w:rPr>
          <w:rFonts w:asciiTheme="minorHAnsi" w:hAnsiTheme="minorHAnsi" w:cs="Arial"/>
          <w:b/>
          <w:color w:val="000000"/>
        </w:rPr>
      </w:pPr>
    </w:p>
    <w:p w14:paraId="2755AFA4" w14:textId="77777777" w:rsidR="00A87019" w:rsidRDefault="00A87019" w:rsidP="005659AA">
      <w:pPr>
        <w:spacing w:before="120"/>
        <w:ind w:left="360" w:firstLine="1058"/>
        <w:rPr>
          <w:rFonts w:asciiTheme="minorHAnsi" w:hAnsiTheme="minorHAnsi" w:cs="Arial"/>
          <w:color w:val="000000"/>
        </w:rPr>
      </w:pPr>
    </w:p>
    <w:p w14:paraId="4AAB61EC" w14:textId="432CC385" w:rsidR="003B5168" w:rsidRDefault="003B5168" w:rsidP="005659AA">
      <w:pPr>
        <w:spacing w:before="120"/>
        <w:ind w:left="360" w:firstLine="1058"/>
        <w:rPr>
          <w:rFonts w:asciiTheme="minorHAnsi" w:hAnsiTheme="minorHAnsi" w:cs="Arial"/>
          <w:color w:val="000000"/>
        </w:rPr>
      </w:pPr>
      <w:bookmarkStart w:id="0" w:name="_GoBack"/>
      <w:bookmarkEnd w:id="0"/>
      <w:r w:rsidRPr="001F7254">
        <w:rPr>
          <w:rFonts w:asciiTheme="minorHAnsi" w:hAnsiTheme="minorHAnsi" w:cs="Arial"/>
          <w:color w:val="000000"/>
        </w:rPr>
        <w:t xml:space="preserve">Muitos Capões/RS, em 12 de </w:t>
      </w:r>
      <w:proofErr w:type="gramStart"/>
      <w:r w:rsidRPr="001F7254">
        <w:rPr>
          <w:rFonts w:asciiTheme="minorHAnsi" w:hAnsiTheme="minorHAnsi" w:cs="Arial"/>
          <w:color w:val="000000"/>
        </w:rPr>
        <w:t>Abril</w:t>
      </w:r>
      <w:proofErr w:type="gramEnd"/>
      <w:r w:rsidRPr="001F7254">
        <w:rPr>
          <w:rFonts w:asciiTheme="minorHAnsi" w:hAnsiTheme="minorHAnsi" w:cs="Arial"/>
          <w:color w:val="000000"/>
        </w:rPr>
        <w:t xml:space="preserve"> de 2019. </w:t>
      </w:r>
    </w:p>
    <w:p w14:paraId="5925AFB3" w14:textId="77777777" w:rsidR="00E50644" w:rsidRPr="001F7254" w:rsidRDefault="00E50644" w:rsidP="00EE03E1">
      <w:pPr>
        <w:spacing w:before="120"/>
        <w:ind w:left="360"/>
        <w:rPr>
          <w:rFonts w:asciiTheme="minorHAnsi" w:hAnsiTheme="minorHAnsi" w:cs="Arial"/>
          <w:color w:val="000000"/>
        </w:rPr>
      </w:pPr>
    </w:p>
    <w:p w14:paraId="507228FD" w14:textId="77777777" w:rsidR="003B5168" w:rsidRDefault="003B5168" w:rsidP="00EE03E1">
      <w:pPr>
        <w:spacing w:before="120"/>
        <w:ind w:left="360"/>
        <w:rPr>
          <w:rFonts w:asciiTheme="minorHAnsi" w:hAnsiTheme="minorHAnsi" w:cs="Arial"/>
          <w:b/>
          <w:color w:val="000000"/>
        </w:rPr>
      </w:pPr>
    </w:p>
    <w:p w14:paraId="0E1010B6" w14:textId="195DD36A" w:rsidR="003B5168" w:rsidRDefault="003B5168" w:rsidP="003B5168">
      <w:pPr>
        <w:jc w:val="center"/>
        <w:rPr>
          <w:rFonts w:asciiTheme="minorHAnsi" w:hAnsiTheme="minorHAnsi"/>
          <w:b/>
        </w:rPr>
      </w:pPr>
    </w:p>
    <w:p w14:paraId="07A67B23" w14:textId="02E10882" w:rsidR="003B5168" w:rsidRPr="00515DB8" w:rsidRDefault="003B5168" w:rsidP="003B5168">
      <w:pPr>
        <w:jc w:val="center"/>
        <w:rPr>
          <w:rFonts w:asciiTheme="minorHAnsi" w:hAnsiTheme="minorHAnsi"/>
          <w:b/>
        </w:rPr>
      </w:pPr>
      <w:r w:rsidRPr="00515DB8">
        <w:rPr>
          <w:rFonts w:asciiTheme="minorHAnsi" w:hAnsiTheme="minorHAnsi"/>
          <w:b/>
        </w:rPr>
        <w:t>TIAGO MAGERO</w:t>
      </w:r>
    </w:p>
    <w:p w14:paraId="18CEA6F6" w14:textId="77777777" w:rsidR="003B5168" w:rsidRPr="00515DB8" w:rsidRDefault="003B5168" w:rsidP="003B5168">
      <w:pPr>
        <w:jc w:val="center"/>
        <w:rPr>
          <w:rFonts w:asciiTheme="minorHAnsi" w:hAnsiTheme="minorHAnsi"/>
          <w:b/>
        </w:rPr>
      </w:pPr>
      <w:r w:rsidRPr="00515DB8">
        <w:rPr>
          <w:rFonts w:asciiTheme="minorHAnsi" w:hAnsiTheme="minorHAnsi"/>
          <w:b/>
          <w:color w:val="000000"/>
        </w:rPr>
        <w:t>Presidente do COMDICA</w:t>
      </w:r>
    </w:p>
    <w:p w14:paraId="6B34134A" w14:textId="77777777" w:rsidR="00EE03E1" w:rsidRDefault="00EE03E1" w:rsidP="00EE03E1">
      <w:pPr>
        <w:spacing w:before="120"/>
        <w:ind w:left="360"/>
        <w:rPr>
          <w:rFonts w:asciiTheme="minorHAnsi" w:hAnsiTheme="minorHAnsi" w:cs="Arial"/>
          <w:b/>
        </w:rPr>
      </w:pPr>
    </w:p>
    <w:p w14:paraId="47D4ED27" w14:textId="0B9624F3" w:rsidR="00EE03E1" w:rsidRPr="003F74A2" w:rsidRDefault="00EE03E1" w:rsidP="00EE03E1">
      <w:pPr>
        <w:spacing w:before="120"/>
        <w:ind w:left="360"/>
        <w:rPr>
          <w:rFonts w:asciiTheme="minorHAnsi" w:hAnsiTheme="minorHAnsi" w:cs="Arial"/>
          <w:b/>
        </w:rPr>
      </w:pPr>
    </w:p>
    <w:p w14:paraId="158FAA0D" w14:textId="437B5EE8" w:rsidR="009A2595" w:rsidRDefault="009A2595" w:rsidP="000126F7">
      <w:pPr>
        <w:jc w:val="both"/>
        <w:rPr>
          <w:rFonts w:asciiTheme="minorHAnsi" w:hAnsiTheme="minorHAnsi"/>
        </w:rPr>
      </w:pPr>
    </w:p>
    <w:p w14:paraId="6EF4CE3C" w14:textId="4098B97A" w:rsidR="009A2595" w:rsidRDefault="009A2595" w:rsidP="000126F7">
      <w:pPr>
        <w:jc w:val="both"/>
        <w:rPr>
          <w:rFonts w:asciiTheme="minorHAnsi" w:hAnsiTheme="minorHAnsi"/>
        </w:rPr>
      </w:pPr>
    </w:p>
    <w:p w14:paraId="3E104387" w14:textId="10FB7374" w:rsidR="009A2595" w:rsidRDefault="009A2595" w:rsidP="000126F7">
      <w:pPr>
        <w:jc w:val="both"/>
        <w:rPr>
          <w:rFonts w:asciiTheme="minorHAnsi" w:hAnsiTheme="minorHAnsi"/>
        </w:rPr>
      </w:pPr>
    </w:p>
    <w:p w14:paraId="1988E1B7" w14:textId="3347E247" w:rsidR="009A2595" w:rsidRDefault="009A2595" w:rsidP="000126F7">
      <w:pPr>
        <w:jc w:val="both"/>
        <w:rPr>
          <w:rFonts w:asciiTheme="minorHAnsi" w:hAnsiTheme="minorHAnsi"/>
        </w:rPr>
      </w:pPr>
    </w:p>
    <w:p w14:paraId="67C08B7E" w14:textId="60B44879" w:rsidR="009A2595" w:rsidRDefault="009A2595" w:rsidP="000126F7">
      <w:pPr>
        <w:jc w:val="both"/>
        <w:rPr>
          <w:rFonts w:asciiTheme="minorHAnsi" w:hAnsiTheme="minorHAnsi"/>
        </w:rPr>
      </w:pPr>
    </w:p>
    <w:p w14:paraId="7F4D32C7" w14:textId="4FA200EA" w:rsidR="009A2595" w:rsidRDefault="009A2595" w:rsidP="000126F7">
      <w:pPr>
        <w:jc w:val="both"/>
        <w:rPr>
          <w:rFonts w:asciiTheme="minorHAnsi" w:hAnsiTheme="minorHAnsi"/>
        </w:rPr>
      </w:pPr>
    </w:p>
    <w:p w14:paraId="1509FE55" w14:textId="77777777" w:rsidR="009A2595" w:rsidRPr="00652F71" w:rsidRDefault="009A2595" w:rsidP="000126F7">
      <w:pPr>
        <w:jc w:val="both"/>
        <w:rPr>
          <w:rFonts w:asciiTheme="minorHAnsi" w:hAnsiTheme="minorHAnsi"/>
        </w:rPr>
      </w:pPr>
    </w:p>
    <w:sectPr w:rsidR="009A2595" w:rsidRPr="00652F71" w:rsidSect="002D3F80">
      <w:headerReference w:type="default" r:id="rId7"/>
      <w:pgSz w:w="11907" w:h="16840" w:code="9"/>
      <w:pgMar w:top="258" w:right="1134" w:bottom="1134" w:left="1701" w:header="426"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ECA63" w14:textId="77777777" w:rsidR="00852F7D" w:rsidRDefault="00852F7D">
      <w:r>
        <w:separator/>
      </w:r>
    </w:p>
  </w:endnote>
  <w:endnote w:type="continuationSeparator" w:id="0">
    <w:p w14:paraId="3B61B4FD" w14:textId="77777777" w:rsidR="00852F7D" w:rsidRDefault="0085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8C7FF" w14:textId="77777777" w:rsidR="00852F7D" w:rsidRDefault="00852F7D">
      <w:r>
        <w:separator/>
      </w:r>
    </w:p>
  </w:footnote>
  <w:footnote w:type="continuationSeparator" w:id="0">
    <w:p w14:paraId="7F3C6E5D" w14:textId="77777777" w:rsidR="00852F7D" w:rsidRDefault="00852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A760" w14:textId="77777777" w:rsidR="00C5010B" w:rsidRDefault="00C5010B" w:rsidP="002D3F80">
    <w:pPr>
      <w:pStyle w:val="Cabealho"/>
      <w:ind w:left="-993"/>
    </w:pPr>
  </w:p>
  <w:p w14:paraId="0DE7F08F" w14:textId="77777777" w:rsidR="00C5010B" w:rsidRDefault="00C5010B" w:rsidP="002D3F80">
    <w:pPr>
      <w:pStyle w:val="Cabealho"/>
      <w:jc w:val="center"/>
    </w:pPr>
  </w:p>
  <w:p w14:paraId="160459E5" w14:textId="77777777" w:rsidR="00C5010B" w:rsidRDefault="00C5010B" w:rsidP="002D3F80">
    <w:pPr>
      <w:pStyle w:val="Cabealho"/>
      <w:tabs>
        <w:tab w:val="clear" w:pos="4252"/>
        <w:tab w:val="clear" w:pos="8504"/>
        <w:tab w:val="left" w:pos="5265"/>
        <w:tab w:val="left" w:pos="7470"/>
      </w:tabs>
      <w:ind w:left="-1134"/>
      <w:jc w:val="both"/>
    </w:pPr>
    <w:r w:rsidRPr="0028543B">
      <w:rPr>
        <w:noProof/>
      </w:rPr>
      <w:drawing>
        <wp:inline distT="0" distB="0" distL="0" distR="0" wp14:anchorId="6560EB57" wp14:editId="52315D58">
          <wp:extent cx="2562225" cy="108585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 b="15555"/>
                  <a:stretch/>
                </pic:blipFill>
                <pic:spPr bwMode="auto">
                  <a:xfrm>
                    <a:off x="0" y="0"/>
                    <a:ext cx="2562225" cy="1085850"/>
                  </a:xfrm>
                  <a:prstGeom prst="rect">
                    <a:avLst/>
                  </a:prstGeom>
                  <a:ln>
                    <a:noFill/>
                  </a:ln>
                  <a:extLst>
                    <a:ext uri="{53640926-AAD7-44D8-BBD7-CCE9431645EC}">
                      <a14:shadowObscured xmlns:a14="http://schemas.microsoft.com/office/drawing/2010/main"/>
                    </a:ext>
                  </a:extLst>
                </pic:spPr>
              </pic:pic>
            </a:graphicData>
          </a:graphic>
        </wp:inline>
      </w:drawing>
    </w:r>
  </w:p>
  <w:p w14:paraId="3FF965A8" w14:textId="77777777" w:rsidR="00C5010B" w:rsidRDefault="00C5010B" w:rsidP="002D3F80">
    <w:pPr>
      <w:pStyle w:val="Ttulo2"/>
      <w:ind w:left="-709"/>
      <w:rPr>
        <w:sz w:val="28"/>
        <w:szCs w:val="28"/>
      </w:rPr>
    </w:pPr>
    <w:r w:rsidRPr="00652F71">
      <w:rPr>
        <w:sz w:val="28"/>
        <w:szCs w:val="28"/>
      </w:rPr>
      <w:t xml:space="preserve">CONSELHO MUNICIPAL DOS DIREITOS DA CRIANÇA E DO ADOLESCENTE </w:t>
    </w:r>
  </w:p>
  <w:p w14:paraId="5DBDB219" w14:textId="77777777" w:rsidR="00C5010B" w:rsidRPr="00652F71" w:rsidRDefault="00C5010B" w:rsidP="002D3F80">
    <w:pPr>
      <w:pStyle w:val="Ttulo2"/>
      <w:ind w:left="-709"/>
      <w:rPr>
        <w:sz w:val="28"/>
        <w:szCs w:val="28"/>
      </w:rPr>
    </w:pPr>
    <w:r w:rsidRPr="00652F71">
      <w:rPr>
        <w:sz w:val="28"/>
        <w:szCs w:val="28"/>
      </w:rPr>
      <w:t>MUITOS CAPÕES/RS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pStyle w:val="Ttulo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018014D"/>
    <w:multiLevelType w:val="hybridMultilevel"/>
    <w:tmpl w:val="BE6A5CC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2543578"/>
    <w:multiLevelType w:val="hybridMultilevel"/>
    <w:tmpl w:val="1FB0123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650235C"/>
    <w:multiLevelType w:val="hybridMultilevel"/>
    <w:tmpl w:val="A1582A9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C4D6EA6"/>
    <w:multiLevelType w:val="hybridMultilevel"/>
    <w:tmpl w:val="AC281EA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F7"/>
    <w:rsid w:val="00005D25"/>
    <w:rsid w:val="000126F7"/>
    <w:rsid w:val="00026B88"/>
    <w:rsid w:val="00036477"/>
    <w:rsid w:val="00072FB5"/>
    <w:rsid w:val="000B49E4"/>
    <w:rsid w:val="000C3DA9"/>
    <w:rsid w:val="00140DC8"/>
    <w:rsid w:val="001F7254"/>
    <w:rsid w:val="00210D33"/>
    <w:rsid w:val="002C4949"/>
    <w:rsid w:val="002D3F80"/>
    <w:rsid w:val="00361D1D"/>
    <w:rsid w:val="003A65E9"/>
    <w:rsid w:val="003B5168"/>
    <w:rsid w:val="003E3B1B"/>
    <w:rsid w:val="0045151C"/>
    <w:rsid w:val="004B7140"/>
    <w:rsid w:val="004F0319"/>
    <w:rsid w:val="00506A0C"/>
    <w:rsid w:val="00515DB8"/>
    <w:rsid w:val="005264AD"/>
    <w:rsid w:val="005354CE"/>
    <w:rsid w:val="005659AA"/>
    <w:rsid w:val="005E6FA4"/>
    <w:rsid w:val="00604BDB"/>
    <w:rsid w:val="00616FDF"/>
    <w:rsid w:val="00660F44"/>
    <w:rsid w:val="00662999"/>
    <w:rsid w:val="006740DC"/>
    <w:rsid w:val="0067548D"/>
    <w:rsid w:val="00686D8F"/>
    <w:rsid w:val="006B0B29"/>
    <w:rsid w:val="006B6AE1"/>
    <w:rsid w:val="006D611D"/>
    <w:rsid w:val="00715986"/>
    <w:rsid w:val="007310EE"/>
    <w:rsid w:val="007745F3"/>
    <w:rsid w:val="007901DC"/>
    <w:rsid w:val="007C1489"/>
    <w:rsid w:val="00833EAC"/>
    <w:rsid w:val="008425A3"/>
    <w:rsid w:val="00852F7D"/>
    <w:rsid w:val="008A1A0B"/>
    <w:rsid w:val="009047EC"/>
    <w:rsid w:val="00915522"/>
    <w:rsid w:val="00945734"/>
    <w:rsid w:val="009746B3"/>
    <w:rsid w:val="00987BC1"/>
    <w:rsid w:val="009A2595"/>
    <w:rsid w:val="009F61F5"/>
    <w:rsid w:val="00A20A62"/>
    <w:rsid w:val="00A85CB5"/>
    <w:rsid w:val="00A87019"/>
    <w:rsid w:val="00AB7389"/>
    <w:rsid w:val="00AE098D"/>
    <w:rsid w:val="00AE0A75"/>
    <w:rsid w:val="00B961BF"/>
    <w:rsid w:val="00BA7E34"/>
    <w:rsid w:val="00C00519"/>
    <w:rsid w:val="00C23DAF"/>
    <w:rsid w:val="00C345AB"/>
    <w:rsid w:val="00C34B6C"/>
    <w:rsid w:val="00C3791C"/>
    <w:rsid w:val="00C43911"/>
    <w:rsid w:val="00C5010B"/>
    <w:rsid w:val="00C5255C"/>
    <w:rsid w:val="00C532BC"/>
    <w:rsid w:val="00CA68E3"/>
    <w:rsid w:val="00CB1822"/>
    <w:rsid w:val="00CB365B"/>
    <w:rsid w:val="00CB5B87"/>
    <w:rsid w:val="00CD2152"/>
    <w:rsid w:val="00CE6E9F"/>
    <w:rsid w:val="00D963A1"/>
    <w:rsid w:val="00D97851"/>
    <w:rsid w:val="00E0233F"/>
    <w:rsid w:val="00E10F1E"/>
    <w:rsid w:val="00E4437B"/>
    <w:rsid w:val="00E50644"/>
    <w:rsid w:val="00E7562F"/>
    <w:rsid w:val="00ED0375"/>
    <w:rsid w:val="00EE03E1"/>
    <w:rsid w:val="00F30341"/>
    <w:rsid w:val="00F5346F"/>
    <w:rsid w:val="00FA53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6122"/>
  <w15:chartTrackingRefBased/>
  <w15:docId w15:val="{5E57089B-F471-4FDE-B0AE-7C1A4A32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6F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0126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0126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qFormat/>
    <w:rsid w:val="000126F7"/>
    <w:pPr>
      <w:keepNext/>
      <w:numPr>
        <w:ilvl w:val="2"/>
        <w:numId w:val="1"/>
      </w:numPr>
      <w:suppressAutoHyphens/>
      <w:jc w:val="center"/>
      <w:outlineLvl w:val="2"/>
    </w:pPr>
    <w:rPr>
      <w:rFonts w:ascii="Arial" w:hAnsi="Arial" w:cs="Arial"/>
      <w:b/>
      <w:bCs/>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126F7"/>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0126F7"/>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rsid w:val="000126F7"/>
    <w:rPr>
      <w:rFonts w:ascii="Arial" w:eastAsia="Times New Roman" w:hAnsi="Arial" w:cs="Arial"/>
      <w:b/>
      <w:bCs/>
      <w:sz w:val="24"/>
      <w:szCs w:val="24"/>
      <w:lang w:eastAsia="zh-CN"/>
    </w:rPr>
  </w:style>
  <w:style w:type="paragraph" w:styleId="Textodebalo">
    <w:name w:val="Balloon Text"/>
    <w:basedOn w:val="Normal"/>
    <w:link w:val="TextodebaloChar"/>
    <w:uiPriority w:val="99"/>
    <w:semiHidden/>
    <w:unhideWhenUsed/>
    <w:rsid w:val="000126F7"/>
    <w:rPr>
      <w:rFonts w:ascii="Tahoma" w:hAnsi="Tahoma" w:cs="Tahoma"/>
      <w:sz w:val="16"/>
      <w:szCs w:val="16"/>
    </w:rPr>
  </w:style>
  <w:style w:type="character" w:customStyle="1" w:styleId="TextodebaloChar">
    <w:name w:val="Texto de balão Char"/>
    <w:basedOn w:val="Fontepargpadro"/>
    <w:link w:val="Textodebalo"/>
    <w:uiPriority w:val="99"/>
    <w:semiHidden/>
    <w:rsid w:val="000126F7"/>
    <w:rPr>
      <w:rFonts w:ascii="Tahoma" w:eastAsia="Times New Roman" w:hAnsi="Tahoma" w:cs="Tahoma"/>
      <w:sz w:val="16"/>
      <w:szCs w:val="16"/>
      <w:lang w:eastAsia="pt-BR"/>
    </w:rPr>
  </w:style>
  <w:style w:type="table" w:styleId="Tabelacomgrade">
    <w:name w:val="Table Grid"/>
    <w:basedOn w:val="Tabelanormal"/>
    <w:uiPriority w:val="59"/>
    <w:rsid w:val="000126F7"/>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uiPriority w:val="99"/>
    <w:unhideWhenUsed/>
    <w:rsid w:val="000126F7"/>
    <w:pPr>
      <w:tabs>
        <w:tab w:val="center" w:pos="4252"/>
        <w:tab w:val="right" w:pos="8504"/>
      </w:tabs>
    </w:pPr>
  </w:style>
  <w:style w:type="character" w:customStyle="1" w:styleId="CabealhoChar">
    <w:name w:val="Cabeçalho Char"/>
    <w:basedOn w:val="Fontepargpadro"/>
    <w:link w:val="Cabealho"/>
    <w:uiPriority w:val="99"/>
    <w:rsid w:val="000126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126F7"/>
    <w:pPr>
      <w:tabs>
        <w:tab w:val="center" w:pos="4252"/>
        <w:tab w:val="right" w:pos="8504"/>
      </w:tabs>
    </w:pPr>
  </w:style>
  <w:style w:type="character" w:customStyle="1" w:styleId="RodapChar">
    <w:name w:val="Rodapé Char"/>
    <w:basedOn w:val="Fontepargpadro"/>
    <w:link w:val="Rodap"/>
    <w:uiPriority w:val="99"/>
    <w:rsid w:val="000126F7"/>
    <w:rPr>
      <w:rFonts w:ascii="Times New Roman" w:eastAsia="Times New Roman" w:hAnsi="Times New Roman" w:cs="Times New Roman"/>
      <w:sz w:val="24"/>
      <w:szCs w:val="24"/>
      <w:lang w:eastAsia="pt-BR"/>
    </w:rPr>
  </w:style>
  <w:style w:type="character" w:styleId="Hyperlink">
    <w:name w:val="Hyperlink"/>
    <w:uiPriority w:val="99"/>
    <w:unhideWhenUsed/>
    <w:rsid w:val="000126F7"/>
    <w:rPr>
      <w:color w:val="0000FF"/>
      <w:u w:val="single"/>
    </w:rPr>
  </w:style>
  <w:style w:type="character" w:customStyle="1" w:styleId="Caracteresdenotaderodap">
    <w:name w:val="Caracteres de nota de rodapé"/>
    <w:rsid w:val="000126F7"/>
  </w:style>
  <w:style w:type="character" w:styleId="Refdenotaderodap">
    <w:name w:val="footnote reference"/>
    <w:rsid w:val="000126F7"/>
    <w:rPr>
      <w:vertAlign w:val="superscript"/>
    </w:rPr>
  </w:style>
  <w:style w:type="paragraph" w:styleId="Corpodetexto">
    <w:name w:val="Body Text"/>
    <w:basedOn w:val="Normal"/>
    <w:link w:val="CorpodetextoChar"/>
    <w:rsid w:val="000126F7"/>
    <w:pPr>
      <w:suppressAutoHyphens/>
    </w:pPr>
    <w:rPr>
      <w:rFonts w:ascii="Futura Md BT" w:hAnsi="Futura Md BT" w:cs="Futura Md BT"/>
      <w:color w:val="2A2B2B"/>
      <w:sz w:val="18"/>
      <w:szCs w:val="22"/>
      <w:lang w:eastAsia="zh-CN"/>
    </w:rPr>
  </w:style>
  <w:style w:type="character" w:customStyle="1" w:styleId="CorpodetextoChar">
    <w:name w:val="Corpo de texto Char"/>
    <w:basedOn w:val="Fontepargpadro"/>
    <w:link w:val="Corpodetexto"/>
    <w:rsid w:val="000126F7"/>
    <w:rPr>
      <w:rFonts w:ascii="Futura Md BT" w:eastAsia="Times New Roman" w:hAnsi="Futura Md BT" w:cs="Futura Md BT"/>
      <w:color w:val="2A2B2B"/>
      <w:sz w:val="18"/>
      <w:lang w:eastAsia="zh-CN"/>
    </w:rPr>
  </w:style>
  <w:style w:type="paragraph" w:customStyle="1" w:styleId="Recuodecorpodetexto31">
    <w:name w:val="Recuo de corpo de texto 31"/>
    <w:basedOn w:val="Normal"/>
    <w:rsid w:val="000126F7"/>
    <w:pPr>
      <w:suppressAutoHyphens/>
      <w:spacing w:after="120"/>
      <w:ind w:left="283"/>
    </w:pPr>
    <w:rPr>
      <w:rFonts w:ascii="Arial" w:hAnsi="Arial" w:cs="Arial"/>
      <w:sz w:val="16"/>
      <w:szCs w:val="16"/>
      <w:lang w:eastAsia="zh-CN"/>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rsid w:val="000126F7"/>
    <w:pPr>
      <w:suppressLineNumbers/>
      <w:suppressAutoHyphens/>
      <w:ind w:left="339" w:hanging="339"/>
    </w:pPr>
    <w:rPr>
      <w:sz w:val="20"/>
      <w:szCs w:val="20"/>
      <w:lang w:eastAsia="zh-CN"/>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0126F7"/>
    <w:rPr>
      <w:rFonts w:ascii="Times New Roman" w:eastAsia="Times New Roman" w:hAnsi="Times New Roman" w:cs="Times New Roman"/>
      <w:sz w:val="20"/>
      <w:szCs w:val="20"/>
      <w:lang w:eastAsia="zh-CN"/>
    </w:rPr>
  </w:style>
  <w:style w:type="character" w:customStyle="1" w:styleId="Refdenotaderodap5">
    <w:name w:val="Ref. de nota de rodapé5"/>
    <w:rsid w:val="000126F7"/>
    <w:rPr>
      <w:vertAlign w:val="superscript"/>
    </w:rPr>
  </w:style>
  <w:style w:type="character" w:customStyle="1" w:styleId="Refdenotaderodap2">
    <w:name w:val="Ref. de nota de rodapé2"/>
    <w:rsid w:val="000126F7"/>
    <w:rPr>
      <w:vertAlign w:val="superscript"/>
    </w:rPr>
  </w:style>
  <w:style w:type="paragraph" w:styleId="Subttulo">
    <w:name w:val="Subtitle"/>
    <w:basedOn w:val="Normal"/>
    <w:next w:val="Corpodetexto"/>
    <w:link w:val="SubttuloChar"/>
    <w:qFormat/>
    <w:rsid w:val="000126F7"/>
    <w:pPr>
      <w:keepNext/>
      <w:tabs>
        <w:tab w:val="left" w:pos="1701"/>
      </w:tabs>
      <w:spacing w:before="240" w:after="120" w:line="360" w:lineRule="auto"/>
      <w:jc w:val="center"/>
    </w:pPr>
    <w:rPr>
      <w:rFonts w:ascii="Arial" w:eastAsia="Lucida Sans Unicode" w:hAnsi="Arial"/>
      <w:i/>
      <w:iCs/>
      <w:sz w:val="28"/>
      <w:szCs w:val="28"/>
      <w:lang w:eastAsia="ar-SA"/>
    </w:rPr>
  </w:style>
  <w:style w:type="character" w:customStyle="1" w:styleId="SubttuloChar">
    <w:name w:val="Subtítulo Char"/>
    <w:basedOn w:val="Fontepargpadro"/>
    <w:link w:val="Subttulo"/>
    <w:rsid w:val="000126F7"/>
    <w:rPr>
      <w:rFonts w:ascii="Arial" w:eastAsia="Lucida Sans Unicode" w:hAnsi="Arial" w:cs="Times New Roman"/>
      <w:i/>
      <w:iCs/>
      <w:sz w:val="28"/>
      <w:szCs w:val="28"/>
      <w:lang w:eastAsia="ar-SA"/>
    </w:rPr>
  </w:style>
  <w:style w:type="paragraph" w:customStyle="1" w:styleId="WW-Ttulo1">
    <w:name w:val="WW-Título1"/>
    <w:basedOn w:val="Normal"/>
    <w:next w:val="Subttulo"/>
    <w:rsid w:val="000126F7"/>
    <w:pPr>
      <w:tabs>
        <w:tab w:val="left" w:pos="4253"/>
      </w:tabs>
      <w:spacing w:before="120" w:line="360" w:lineRule="auto"/>
      <w:jc w:val="center"/>
    </w:pPr>
    <w:rPr>
      <w:b/>
      <w:sz w:val="28"/>
      <w:szCs w:val="20"/>
      <w:lang w:eastAsia="ar-SA"/>
    </w:rPr>
  </w:style>
  <w:style w:type="paragraph" w:styleId="NormalWeb">
    <w:name w:val="Normal (Web)"/>
    <w:basedOn w:val="Normal"/>
    <w:uiPriority w:val="99"/>
    <w:unhideWhenUsed/>
    <w:rsid w:val="000126F7"/>
    <w:pPr>
      <w:spacing w:before="100" w:beforeAutospacing="1" w:after="100" w:afterAutospacing="1"/>
    </w:pPr>
  </w:style>
  <w:style w:type="character" w:customStyle="1" w:styleId="apple-converted-space">
    <w:name w:val="apple-converted-space"/>
    <w:rsid w:val="000126F7"/>
  </w:style>
  <w:style w:type="paragraph" w:styleId="PargrafodaLista">
    <w:name w:val="List Paragraph"/>
    <w:basedOn w:val="Normal"/>
    <w:uiPriority w:val="34"/>
    <w:qFormat/>
    <w:rsid w:val="00915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330</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Deitos</dc:creator>
  <cp:keywords/>
  <dc:description/>
  <cp:lastModifiedBy>Carine Deitos</cp:lastModifiedBy>
  <cp:revision>19</cp:revision>
  <cp:lastPrinted>2019-04-05T13:53:00Z</cp:lastPrinted>
  <dcterms:created xsi:type="dcterms:W3CDTF">2019-04-12T17:45:00Z</dcterms:created>
  <dcterms:modified xsi:type="dcterms:W3CDTF">2019-04-12T19:22:00Z</dcterms:modified>
</cp:coreProperties>
</file>