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right="-315" w:firstLine="2552"/>
        <w:jc w:val="both"/>
        <w:textAlignment w:val="baseline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5"/>
        <w:gridCol w:w="674"/>
      </w:tblGrid>
      <w:tr w:rsidR="00F93205" w:rsidRPr="00857CEA" w:rsidTr="006766A2">
        <w:tc>
          <w:tcPr>
            <w:tcW w:w="2093" w:type="dxa"/>
            <w:shd w:val="clear" w:color="auto" w:fill="auto"/>
          </w:tcPr>
          <w:tbl>
            <w:tblPr>
              <w:tblpPr w:leftFromText="141" w:rightFromText="141" w:vertAnchor="text" w:horzAnchor="page" w:tblpX="761" w:tblpY="-98"/>
              <w:tblOverlap w:val="never"/>
              <w:tblW w:w="8749" w:type="dxa"/>
              <w:tblLook w:val="04A0" w:firstRow="1" w:lastRow="0" w:firstColumn="1" w:lastColumn="0" w:noHBand="0" w:noVBand="1"/>
            </w:tblPr>
            <w:tblGrid>
              <w:gridCol w:w="1366"/>
              <w:gridCol w:w="7383"/>
            </w:tblGrid>
            <w:tr w:rsidR="00F93205" w:rsidRPr="00857CEA" w:rsidTr="006766A2">
              <w:trPr>
                <w:trHeight w:val="1108"/>
              </w:trPr>
              <w:tc>
                <w:tcPr>
                  <w:tcW w:w="1366" w:type="dxa"/>
                  <w:shd w:val="clear" w:color="auto" w:fill="auto"/>
                </w:tcPr>
                <w:p w:rsidR="00F93205" w:rsidRPr="00857CEA" w:rsidRDefault="00F93205" w:rsidP="006766A2">
                  <w:pPr>
                    <w:overflowPunct w:val="0"/>
                    <w:autoSpaceDE w:val="0"/>
                    <w:autoSpaceDN w:val="0"/>
                    <w:adjustRightInd w:val="0"/>
                    <w:spacing w:before="74" w:after="0" w:line="240" w:lineRule="auto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383" w:type="dxa"/>
                  <w:shd w:val="clear" w:color="auto" w:fill="auto"/>
                </w:tcPr>
                <w:p w:rsidR="00F93205" w:rsidRPr="00857CEA" w:rsidRDefault="00F93205" w:rsidP="006766A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857CEA">
                    <w:rPr>
                      <w:b/>
                      <w:bCs/>
                      <w:sz w:val="28"/>
                      <w:szCs w:val="28"/>
                    </w:rPr>
                    <w:t xml:space="preserve">              ESTADO DO RIO GRANDE DO SUL</w:t>
                  </w:r>
                </w:p>
                <w:p w:rsidR="00F93205" w:rsidRPr="00857CEA" w:rsidRDefault="00F93205" w:rsidP="006766A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857CEA">
                    <w:rPr>
                      <w:b/>
                      <w:bCs/>
                      <w:sz w:val="28"/>
                      <w:szCs w:val="28"/>
                    </w:rPr>
                    <w:t xml:space="preserve">                      Prefeitura de Muitos Capões - RS –</w:t>
                  </w:r>
                </w:p>
                <w:p w:rsidR="00F93205" w:rsidRPr="00857CEA" w:rsidRDefault="00F93205" w:rsidP="006766A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</w:rPr>
                  </w:pPr>
                  <w:r w:rsidRPr="00857CEA">
                    <w:rPr>
                      <w:b/>
                      <w:bCs/>
                      <w:sz w:val="28"/>
                      <w:szCs w:val="28"/>
                    </w:rPr>
                    <w:t xml:space="preserve">                      Rua Dorval Antunes Pereira, 950</w:t>
                  </w:r>
                </w:p>
                <w:p w:rsidR="00F93205" w:rsidRPr="00857CEA" w:rsidRDefault="00F93205" w:rsidP="006766A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57CEA">
                    <w:rPr>
                      <w:b/>
                      <w:bCs/>
                      <w:sz w:val="28"/>
                      <w:szCs w:val="28"/>
                    </w:rPr>
                    <w:t xml:space="preserve">              Fone (54) 3612-2101 CEP 95230-000</w:t>
                  </w:r>
                </w:p>
              </w:tc>
            </w:tr>
          </w:tbl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15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7686" w:type="dxa"/>
            <w:shd w:val="clear" w:color="auto" w:fill="auto"/>
          </w:tcPr>
          <w:p w:rsidR="00F93205" w:rsidRPr="00857CEA" w:rsidRDefault="00F93205" w:rsidP="006766A2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jc w:val="center"/>
              <w:rPr>
                <w:rFonts w:ascii="Lucida Console" w:eastAsia="Lucida Sans Unicode" w:hAnsi="Lucida Console"/>
                <w:i/>
                <w:iCs/>
                <w:kern w:val="2"/>
                <w:sz w:val="28"/>
                <w:szCs w:val="28"/>
              </w:rPr>
            </w:pPr>
          </w:p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15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right="-315" w:firstLine="2552"/>
        <w:jc w:val="both"/>
        <w:textAlignment w:val="baseline"/>
        <w:rPr>
          <w:rFonts w:ascii="Arial" w:hAnsi="Arial" w:cs="Arial"/>
          <w:b/>
        </w:rPr>
      </w:pPr>
    </w:p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right="-315" w:firstLine="2552"/>
        <w:jc w:val="both"/>
        <w:textAlignment w:val="baseline"/>
        <w:rPr>
          <w:rFonts w:ascii="Arial" w:hAnsi="Arial" w:cs="Arial"/>
          <w:b/>
        </w:rPr>
      </w:pPr>
      <w:r w:rsidRPr="00857CEA">
        <w:rPr>
          <w:rFonts w:ascii="Arial" w:hAnsi="Arial" w:cs="Arial"/>
          <w:b/>
        </w:rPr>
        <w:t xml:space="preserve">Ata de Julgamento </w:t>
      </w:r>
      <w:r>
        <w:rPr>
          <w:rFonts w:ascii="Arial" w:hAnsi="Arial" w:cs="Arial"/>
          <w:b/>
        </w:rPr>
        <w:t>Convite</w:t>
      </w:r>
      <w:r w:rsidRPr="00857CEA">
        <w:rPr>
          <w:rFonts w:ascii="Arial" w:hAnsi="Arial" w:cs="Arial"/>
          <w:b/>
        </w:rPr>
        <w:t xml:space="preserve"> N°</w:t>
      </w:r>
      <w:r>
        <w:rPr>
          <w:rFonts w:ascii="Arial" w:hAnsi="Arial" w:cs="Arial"/>
          <w:b/>
        </w:rPr>
        <w:t>26</w:t>
      </w:r>
      <w:r w:rsidRPr="00857CEA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>2017</w:t>
      </w:r>
    </w:p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:rsidR="00F93205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857CEA">
        <w:rPr>
          <w:rFonts w:ascii="Arial" w:hAnsi="Arial" w:cs="Arial"/>
        </w:rPr>
        <w:t xml:space="preserve">Ata de reunião realizada as 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857CEA">
        <w:rPr>
          <w:rFonts w:ascii="Arial" w:hAnsi="Arial" w:cs="Arial"/>
        </w:rPr>
        <w:t xml:space="preserve"> horas do dia </w:t>
      </w:r>
      <w:r>
        <w:rPr>
          <w:rFonts w:ascii="Arial" w:hAnsi="Arial" w:cs="Arial"/>
        </w:rPr>
        <w:t xml:space="preserve">01 de </w:t>
      </w:r>
      <w:r w:rsidR="00A03A97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17</w:t>
      </w:r>
      <w:r w:rsidRPr="00857CEA">
        <w:rPr>
          <w:rFonts w:ascii="Arial" w:hAnsi="Arial" w:cs="Arial"/>
        </w:rPr>
        <w:t>, na sala de</w:t>
      </w:r>
      <w:r>
        <w:rPr>
          <w:rFonts w:ascii="Arial" w:hAnsi="Arial" w:cs="Arial"/>
        </w:rPr>
        <w:t xml:space="preserve"> reuniões</w:t>
      </w:r>
      <w:r w:rsidRPr="00857CEA">
        <w:rPr>
          <w:rFonts w:ascii="Arial" w:hAnsi="Arial" w:cs="Arial"/>
        </w:rPr>
        <w:t xml:space="preserve">, junto a Sede do Poder Executivo Municipal, onde estiveram presentes os senhores integrantes da Comissão, para julgamento da </w:t>
      </w:r>
      <w:r>
        <w:rPr>
          <w:rFonts w:ascii="Arial" w:hAnsi="Arial" w:cs="Arial"/>
        </w:rPr>
        <w:t>Convite</w:t>
      </w:r>
      <w:r w:rsidRPr="00857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857CEA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857CEA">
        <w:rPr>
          <w:rFonts w:ascii="Arial" w:hAnsi="Arial" w:cs="Arial"/>
        </w:rPr>
        <w:t xml:space="preserve">, que tem como objeto: </w:t>
      </w:r>
      <w:r>
        <w:rPr>
          <w:rFonts w:ascii="Arial" w:hAnsi="Arial" w:cs="Arial"/>
          <w:b/>
          <w:bCs/>
        </w:rPr>
        <w:t>BRINQUEDOS PARA DISTRIBUIÇÃO GRATUITA NA PROGRAMAÇÃO NATAL NA PRAÇA</w:t>
      </w:r>
      <w:r w:rsidRPr="00857CEA">
        <w:rPr>
          <w:rFonts w:ascii="Arial" w:hAnsi="Arial" w:cs="Arial"/>
          <w:b/>
          <w:bCs/>
        </w:rPr>
        <w:t>,</w:t>
      </w:r>
      <w:r w:rsidRPr="00857CEA">
        <w:rPr>
          <w:rFonts w:ascii="Arial" w:hAnsi="Arial" w:cs="Arial"/>
        </w:rPr>
        <w:t xml:space="preserve"> sendo que foram convidadas as seguintes empresas:</w:t>
      </w:r>
    </w:p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6"/>
      </w:tblGrid>
      <w:tr w:rsidR="00F93205" w:rsidRPr="00857CEA" w:rsidTr="00F93205">
        <w:tc>
          <w:tcPr>
            <w:tcW w:w="4813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NOME DA EMPRESA</w:t>
            </w:r>
          </w:p>
        </w:tc>
        <w:tc>
          <w:tcPr>
            <w:tcW w:w="4816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CNPJ</w:t>
            </w:r>
          </w:p>
        </w:tc>
      </w:tr>
      <w:tr w:rsidR="00F93205" w:rsidRPr="00857CEA" w:rsidTr="00F93205">
        <w:tc>
          <w:tcPr>
            <w:tcW w:w="4813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MARLI GAZOLA GOMES</w:t>
            </w:r>
          </w:p>
        </w:tc>
        <w:tc>
          <w:tcPr>
            <w:tcW w:w="4816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92.140.433/0001-60</w:t>
            </w:r>
          </w:p>
        </w:tc>
      </w:tr>
      <w:tr w:rsidR="00F93205" w:rsidRPr="00857CEA" w:rsidTr="00F93205">
        <w:tc>
          <w:tcPr>
            <w:tcW w:w="4813" w:type="dxa"/>
            <w:shd w:val="clear" w:color="auto" w:fill="auto"/>
          </w:tcPr>
          <w:p w:rsidR="00F93205" w:rsidRDefault="007A4D52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COMERCIO DE ALIMENTOS </w:t>
            </w:r>
            <w:r w:rsidR="00F93205">
              <w:rPr>
                <w:rFonts w:ascii="Arial" w:hAnsi="Arial" w:cs="Arial"/>
              </w:rPr>
              <w:t>ANDRIGHETTI LTDA</w:t>
            </w:r>
          </w:p>
        </w:tc>
        <w:tc>
          <w:tcPr>
            <w:tcW w:w="4816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98.511.835/0001-00</w:t>
            </w:r>
          </w:p>
        </w:tc>
      </w:tr>
      <w:tr w:rsidR="00F93205" w:rsidRPr="00857CEA" w:rsidTr="00F93205">
        <w:tc>
          <w:tcPr>
            <w:tcW w:w="4813" w:type="dxa"/>
            <w:shd w:val="clear" w:color="auto" w:fill="auto"/>
          </w:tcPr>
          <w:p w:rsidR="00F93205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ENKANTU’S BAZAR PRESENTES E BRINQUEDOS LTDA</w:t>
            </w:r>
          </w:p>
        </w:tc>
        <w:tc>
          <w:tcPr>
            <w:tcW w:w="4816" w:type="dxa"/>
            <w:shd w:val="clear" w:color="auto" w:fill="auto"/>
          </w:tcPr>
          <w:p w:rsidR="00F93205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21.232.703/0001-15</w:t>
            </w:r>
          </w:p>
        </w:tc>
      </w:tr>
    </w:tbl>
    <w:p w:rsidR="00F93205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A03A97" w:rsidRPr="00857CEA" w:rsidRDefault="00A03A97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Dentro do prazo legal de no mínimo 24 horas antes do certame, manifestou via e-mail interesse em participar a seguinte empresa, a qual foi aceita, conforme legislação vigente: FRANCESQUETT ATACADO E VAREJO EIRELI – EPP, CNPJ: 13-6740709/0001-14</w:t>
      </w:r>
    </w:p>
    <w:p w:rsidR="00F93205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857CEA">
        <w:rPr>
          <w:rFonts w:ascii="Arial" w:hAnsi="Arial" w:cs="Arial"/>
        </w:rPr>
        <w:t xml:space="preserve">Inicialmente procedeu-se a leitura do teor dos envelopes de documentos para habilitação, com o esclarecimento e análise necessários, por ordem de entrada e rubricada toda a documentação onde concluiu-se que os seguintes fornecedores foram habilitados para abertura do envelope proposta: </w:t>
      </w:r>
    </w:p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F93205" w:rsidRPr="00857CEA" w:rsidTr="006766A2">
        <w:tc>
          <w:tcPr>
            <w:tcW w:w="4889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NOME DO FORNECEDOR</w:t>
            </w:r>
          </w:p>
        </w:tc>
        <w:tc>
          <w:tcPr>
            <w:tcW w:w="4890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CNPJ</w:t>
            </w:r>
          </w:p>
        </w:tc>
      </w:tr>
      <w:tr w:rsidR="00F93205" w:rsidRPr="00857CEA" w:rsidTr="006766A2">
        <w:tc>
          <w:tcPr>
            <w:tcW w:w="4889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MARLI GAZOLA GOMES</w:t>
            </w:r>
          </w:p>
        </w:tc>
        <w:tc>
          <w:tcPr>
            <w:tcW w:w="4890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92.140.433/0001-60</w:t>
            </w:r>
          </w:p>
        </w:tc>
      </w:tr>
      <w:tr w:rsidR="00F93205" w:rsidRPr="00857CEA" w:rsidTr="006766A2">
        <w:tc>
          <w:tcPr>
            <w:tcW w:w="4889" w:type="dxa"/>
            <w:shd w:val="clear" w:color="auto" w:fill="auto"/>
          </w:tcPr>
          <w:p w:rsidR="00F93205" w:rsidRDefault="007A4D52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COMERCIO DE ALIMENTOS </w:t>
            </w:r>
            <w:r w:rsidR="00F93205">
              <w:rPr>
                <w:rFonts w:ascii="Arial" w:hAnsi="Arial" w:cs="Arial"/>
              </w:rPr>
              <w:t>ANDRIGHETTI LTDA</w:t>
            </w:r>
          </w:p>
        </w:tc>
        <w:tc>
          <w:tcPr>
            <w:tcW w:w="4890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98.511.835/0001-00</w:t>
            </w:r>
          </w:p>
        </w:tc>
      </w:tr>
      <w:tr w:rsidR="00F93205" w:rsidRPr="00857CEA" w:rsidTr="006766A2">
        <w:tc>
          <w:tcPr>
            <w:tcW w:w="4889" w:type="dxa"/>
            <w:shd w:val="clear" w:color="auto" w:fill="auto"/>
          </w:tcPr>
          <w:p w:rsidR="00F93205" w:rsidRDefault="00A03A97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FRANCESQUETT ATACADO E VAREJO EIRELI – EPP</w:t>
            </w:r>
          </w:p>
        </w:tc>
        <w:tc>
          <w:tcPr>
            <w:tcW w:w="4890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13.674.709/0001-14</w:t>
            </w:r>
          </w:p>
        </w:tc>
      </w:tr>
    </w:tbl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93205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857CEA">
        <w:rPr>
          <w:rFonts w:ascii="Arial" w:hAnsi="Arial" w:cs="Arial"/>
        </w:rPr>
        <w:t xml:space="preserve">Em prosseguimento foram apreciadas as propostas das empresas habilitadas para o fornecimento do item descrito na licitação. Após análise, a Comissão Julgadora homologou as propostas das seguintes empresas: </w:t>
      </w:r>
    </w:p>
    <w:p w:rsidR="00B873EF" w:rsidRPr="00857CEA" w:rsidRDefault="00B873EF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923"/>
        <w:gridCol w:w="1143"/>
        <w:gridCol w:w="2523"/>
        <w:gridCol w:w="1372"/>
        <w:gridCol w:w="1608"/>
      </w:tblGrid>
      <w:tr w:rsidR="00F93205" w:rsidRPr="00857CEA" w:rsidTr="00B60568">
        <w:tc>
          <w:tcPr>
            <w:tcW w:w="2060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FORNECEDOR</w:t>
            </w:r>
          </w:p>
        </w:tc>
        <w:tc>
          <w:tcPr>
            <w:tcW w:w="923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LOTE</w:t>
            </w:r>
          </w:p>
        </w:tc>
        <w:tc>
          <w:tcPr>
            <w:tcW w:w="1143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ITEM</w:t>
            </w:r>
          </w:p>
        </w:tc>
        <w:tc>
          <w:tcPr>
            <w:tcW w:w="2523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DESCRIÇÃO</w:t>
            </w:r>
          </w:p>
        </w:tc>
        <w:tc>
          <w:tcPr>
            <w:tcW w:w="1372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QTDE ITEM</w:t>
            </w:r>
          </w:p>
        </w:tc>
        <w:tc>
          <w:tcPr>
            <w:tcW w:w="1608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VL TOTAL</w:t>
            </w:r>
          </w:p>
        </w:tc>
      </w:tr>
      <w:tr w:rsidR="00F93205" w:rsidRPr="00857CEA" w:rsidTr="00B60568">
        <w:tc>
          <w:tcPr>
            <w:tcW w:w="2060" w:type="dxa"/>
            <w:shd w:val="clear" w:color="auto" w:fill="auto"/>
          </w:tcPr>
          <w:p w:rsidR="00F93205" w:rsidRPr="00857CEA" w:rsidRDefault="007A4D52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COMERCIO DE ALIMENTOS </w:t>
            </w:r>
            <w:r w:rsidR="00F93205">
              <w:rPr>
                <w:rFonts w:ascii="Arial" w:hAnsi="Arial" w:cs="Arial"/>
              </w:rPr>
              <w:t>ANDRIGHETTI LTDA</w:t>
            </w:r>
          </w:p>
        </w:tc>
        <w:tc>
          <w:tcPr>
            <w:tcW w:w="923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BONECA COM ROUPINHA ESTAMPADA</w:t>
            </w:r>
          </w:p>
        </w:tc>
        <w:tc>
          <w:tcPr>
            <w:tcW w:w="1372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08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8.010,00</w:t>
            </w:r>
          </w:p>
        </w:tc>
      </w:tr>
      <w:tr w:rsidR="00F93205" w:rsidRPr="00857CEA" w:rsidTr="00B60568"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F93205" w:rsidRPr="00857CEA" w:rsidRDefault="007A4D52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COMERCIO DE ALIMENTOS </w:t>
            </w:r>
            <w:bookmarkStart w:id="0" w:name="_GoBack"/>
            <w:bookmarkEnd w:id="0"/>
            <w:r w:rsidR="00F93205">
              <w:rPr>
                <w:rFonts w:ascii="Arial" w:hAnsi="Arial" w:cs="Arial"/>
              </w:rPr>
              <w:t>ANDRIGHETTI LTDA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F93205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CARRINHO TIPO JEEP MATERIAL PLÁSTICO COM ACABAMENTO EM ALTO BRILHO E BEM DEFINIDO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5.205,00</w:t>
            </w:r>
          </w:p>
        </w:tc>
      </w:tr>
      <w:tr w:rsidR="00B873EF" w:rsidRPr="00857CEA" w:rsidTr="00B60568"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EF" w:rsidRDefault="00B873EF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EF" w:rsidRDefault="00B873EF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EF" w:rsidRDefault="00B873EF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EF" w:rsidRDefault="00B873EF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EF" w:rsidRDefault="00B873EF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3EF" w:rsidRDefault="00B873EF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60568" w:rsidRPr="00857CEA" w:rsidTr="006766A2">
        <w:tc>
          <w:tcPr>
            <w:tcW w:w="2060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FORNECEDOR</w:t>
            </w:r>
          </w:p>
        </w:tc>
        <w:tc>
          <w:tcPr>
            <w:tcW w:w="923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LOTE</w:t>
            </w:r>
          </w:p>
        </w:tc>
        <w:tc>
          <w:tcPr>
            <w:tcW w:w="1143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ITEM</w:t>
            </w:r>
          </w:p>
        </w:tc>
        <w:tc>
          <w:tcPr>
            <w:tcW w:w="2523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DESCRIÇÃO</w:t>
            </w:r>
          </w:p>
        </w:tc>
        <w:tc>
          <w:tcPr>
            <w:tcW w:w="1372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QTDE ITEM</w:t>
            </w:r>
          </w:p>
        </w:tc>
        <w:tc>
          <w:tcPr>
            <w:tcW w:w="1608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VL TOTAL</w:t>
            </w:r>
          </w:p>
        </w:tc>
      </w:tr>
      <w:tr w:rsidR="00B60568" w:rsidRPr="00857CEA" w:rsidTr="00B60568"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FRANCESQUETT ATACADO E VAREJA EIRELLI - EPP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BONECA COM ROUPINHA ESTAMPADA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8835,00</w:t>
            </w:r>
          </w:p>
        </w:tc>
      </w:tr>
      <w:tr w:rsidR="00B60568" w:rsidRPr="00857CEA" w:rsidTr="00B60568"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FRANCESQUETT ATACADO E VAREJA EIRELLI - EPP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CARRINHO TIPO JEEP MATERIAL PLÁSTICO COM ACABAMENTO EM ALTO BRILHO E BEM DEFINIDO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5580,00</w:t>
            </w:r>
          </w:p>
        </w:tc>
      </w:tr>
      <w:tr w:rsidR="00B60568" w:rsidRPr="00857CEA" w:rsidTr="00B60568"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60568" w:rsidRPr="00857CEA" w:rsidTr="006766A2">
        <w:tc>
          <w:tcPr>
            <w:tcW w:w="2060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lastRenderedPageBreak/>
              <w:t>FORNECEDOR</w:t>
            </w:r>
          </w:p>
        </w:tc>
        <w:tc>
          <w:tcPr>
            <w:tcW w:w="923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LOTE</w:t>
            </w:r>
          </w:p>
        </w:tc>
        <w:tc>
          <w:tcPr>
            <w:tcW w:w="1143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ITEM</w:t>
            </w:r>
          </w:p>
        </w:tc>
        <w:tc>
          <w:tcPr>
            <w:tcW w:w="2523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DESCRIÇÃO</w:t>
            </w:r>
          </w:p>
        </w:tc>
        <w:tc>
          <w:tcPr>
            <w:tcW w:w="1372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QTDE ITEM</w:t>
            </w:r>
          </w:p>
        </w:tc>
        <w:tc>
          <w:tcPr>
            <w:tcW w:w="1608" w:type="dxa"/>
            <w:shd w:val="clear" w:color="auto" w:fill="auto"/>
          </w:tcPr>
          <w:p w:rsidR="00B60568" w:rsidRPr="00857CEA" w:rsidRDefault="00B60568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VL TOTAL</w:t>
            </w:r>
          </w:p>
        </w:tc>
      </w:tr>
      <w:tr w:rsidR="00B60568" w:rsidRPr="00857CEA" w:rsidTr="00B60568">
        <w:tc>
          <w:tcPr>
            <w:tcW w:w="2060" w:type="dxa"/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MARLI GAZOLLA GOMES</w:t>
            </w:r>
          </w:p>
        </w:tc>
        <w:tc>
          <w:tcPr>
            <w:tcW w:w="923" w:type="dxa"/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BONECA COM ROUPINHA ESTAMPADA</w:t>
            </w:r>
          </w:p>
        </w:tc>
        <w:tc>
          <w:tcPr>
            <w:tcW w:w="1372" w:type="dxa"/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08" w:type="dxa"/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8247,00</w:t>
            </w:r>
          </w:p>
        </w:tc>
      </w:tr>
      <w:tr w:rsidR="00B60568" w:rsidRPr="00857CEA" w:rsidTr="00B60568">
        <w:tc>
          <w:tcPr>
            <w:tcW w:w="2060" w:type="dxa"/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MARLI GAZOLLA GOMES</w:t>
            </w:r>
          </w:p>
        </w:tc>
        <w:tc>
          <w:tcPr>
            <w:tcW w:w="923" w:type="dxa"/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CARRINHO TIPO JEEP MATERIAL PLÁSTICO COM ACABAMENTO EM ALTO BRILHO E BEM DEFINIDO</w:t>
            </w:r>
          </w:p>
        </w:tc>
        <w:tc>
          <w:tcPr>
            <w:tcW w:w="1372" w:type="dxa"/>
            <w:shd w:val="clear" w:color="auto" w:fill="auto"/>
          </w:tcPr>
          <w:p w:rsidR="00B60568" w:rsidRPr="00857CEA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08" w:type="dxa"/>
            <w:shd w:val="clear" w:color="auto" w:fill="auto"/>
          </w:tcPr>
          <w:p w:rsidR="00B60568" w:rsidRDefault="00B60568" w:rsidP="00B605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5097,00</w:t>
            </w:r>
          </w:p>
        </w:tc>
      </w:tr>
    </w:tbl>
    <w:p w:rsidR="00F93205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i/>
          <w:u w:val="single"/>
        </w:rPr>
      </w:pPr>
    </w:p>
    <w:p w:rsidR="005E51EC" w:rsidRPr="00857CEA" w:rsidRDefault="005E51EC" w:rsidP="00F932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i/>
          <w:u w:val="single"/>
        </w:rPr>
      </w:pPr>
    </w:p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857CEA">
        <w:rPr>
          <w:rFonts w:ascii="Arial" w:hAnsi="Arial" w:cs="Arial"/>
        </w:rPr>
        <w:t>Logo após julgadas as propostas elaborou-se o mapa de apuração de resu</w:t>
      </w:r>
      <w:r w:rsidR="005E51EC">
        <w:rPr>
          <w:rFonts w:ascii="Arial" w:hAnsi="Arial" w:cs="Arial"/>
        </w:rPr>
        <w:t>ltados, após o prazo recursal, de 5 dias uteis será homologada a empresa vencedora.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F93205" w:rsidRPr="00857CEA" w:rsidTr="006766A2">
        <w:tc>
          <w:tcPr>
            <w:tcW w:w="9779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F93205" w:rsidRPr="00857CEA" w:rsidRDefault="00F93205" w:rsidP="005E51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93205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857CEA">
        <w:rPr>
          <w:rFonts w:ascii="Arial" w:hAnsi="Arial" w:cs="Arial"/>
        </w:rPr>
        <w:t xml:space="preserve"> Nada mais h</w:t>
      </w:r>
      <w:r w:rsidR="005E51EC">
        <w:rPr>
          <w:rFonts w:ascii="Arial" w:hAnsi="Arial" w:cs="Arial"/>
        </w:rPr>
        <w:t>avendo a tratar, foi determinado encerramento</w:t>
      </w:r>
      <w:r w:rsidRPr="00857CEA">
        <w:rPr>
          <w:rFonts w:ascii="Arial" w:hAnsi="Arial" w:cs="Arial"/>
        </w:rPr>
        <w:t xml:space="preserve"> </w:t>
      </w:r>
      <w:r w:rsidR="005E51EC">
        <w:rPr>
          <w:rFonts w:ascii="Arial" w:hAnsi="Arial" w:cs="Arial"/>
        </w:rPr>
        <w:t>d</w:t>
      </w:r>
      <w:r w:rsidRPr="00857CEA">
        <w:rPr>
          <w:rFonts w:ascii="Arial" w:hAnsi="Arial" w:cs="Arial"/>
        </w:rPr>
        <w:t>a reunião de julgamento, e elaborada a presente ata, juntamente com o mapa de apuração de re</w:t>
      </w:r>
      <w:r w:rsidR="005E51EC">
        <w:rPr>
          <w:rFonts w:ascii="Arial" w:hAnsi="Arial" w:cs="Arial"/>
        </w:rPr>
        <w:t xml:space="preserve">sultados, que após lida e aprovada </w:t>
      </w:r>
      <w:r w:rsidRPr="00857CEA">
        <w:rPr>
          <w:rFonts w:ascii="Arial" w:hAnsi="Arial" w:cs="Arial"/>
        </w:rPr>
        <w:t xml:space="preserve">foi assinada </w:t>
      </w:r>
      <w:proofErr w:type="gramStart"/>
      <w:r w:rsidRPr="00857CEA">
        <w:rPr>
          <w:rFonts w:ascii="Arial" w:hAnsi="Arial" w:cs="Arial"/>
        </w:rPr>
        <w:t>pelos</w:t>
      </w:r>
      <w:r w:rsidR="005E51EC">
        <w:rPr>
          <w:rFonts w:ascii="Arial" w:hAnsi="Arial" w:cs="Arial"/>
        </w:rPr>
        <w:t xml:space="preserve"> </w:t>
      </w:r>
      <w:r w:rsidRPr="00857CEA">
        <w:rPr>
          <w:rFonts w:ascii="Arial" w:hAnsi="Arial" w:cs="Arial"/>
        </w:rPr>
        <w:t xml:space="preserve"> presentes</w:t>
      </w:r>
      <w:proofErr w:type="gramEnd"/>
      <w:r w:rsidRPr="00857CEA">
        <w:rPr>
          <w:rFonts w:ascii="Arial" w:hAnsi="Arial" w:cs="Arial"/>
        </w:rPr>
        <w:t>:</w:t>
      </w:r>
    </w:p>
    <w:p w:rsidR="005E51EC" w:rsidRPr="00857CEA" w:rsidRDefault="005E51EC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1"/>
      </w:tblGrid>
      <w:tr w:rsidR="00F93205" w:rsidRPr="00857CEA" w:rsidTr="006766A2">
        <w:tc>
          <w:tcPr>
            <w:tcW w:w="4889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MEMBRO DA COMISSÃO</w:t>
            </w:r>
          </w:p>
        </w:tc>
        <w:tc>
          <w:tcPr>
            <w:tcW w:w="4890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CEA">
              <w:rPr>
                <w:rFonts w:ascii="Arial" w:hAnsi="Arial" w:cs="Arial"/>
              </w:rPr>
              <w:t>FUNÇÃO</w:t>
            </w:r>
          </w:p>
        </w:tc>
      </w:tr>
      <w:tr w:rsidR="00F93205" w:rsidRPr="00857CEA" w:rsidTr="006766A2">
        <w:tc>
          <w:tcPr>
            <w:tcW w:w="4889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HENRIQUE NUNES BONES</w:t>
            </w:r>
          </w:p>
        </w:tc>
        <w:tc>
          <w:tcPr>
            <w:tcW w:w="4890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</w:tr>
      <w:tr w:rsidR="00F93205" w:rsidRPr="00857CEA" w:rsidTr="006766A2">
        <w:tc>
          <w:tcPr>
            <w:tcW w:w="4889" w:type="dxa"/>
            <w:shd w:val="clear" w:color="auto" w:fill="auto"/>
          </w:tcPr>
          <w:p w:rsidR="00F93205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MARENILÇO LAURENTINO PADILHA</w:t>
            </w:r>
          </w:p>
        </w:tc>
        <w:tc>
          <w:tcPr>
            <w:tcW w:w="4890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</w:tr>
      <w:tr w:rsidR="00F93205" w:rsidRPr="00857CEA" w:rsidTr="006766A2">
        <w:tc>
          <w:tcPr>
            <w:tcW w:w="4889" w:type="dxa"/>
            <w:shd w:val="clear" w:color="auto" w:fill="auto"/>
          </w:tcPr>
          <w:p w:rsidR="00F93205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GILDOMAR VOIGT RADATZ</w:t>
            </w:r>
          </w:p>
        </w:tc>
        <w:tc>
          <w:tcPr>
            <w:tcW w:w="4890" w:type="dxa"/>
            <w:shd w:val="clear" w:color="auto" w:fill="auto"/>
          </w:tcPr>
          <w:p w:rsidR="00F93205" w:rsidRPr="00857CEA" w:rsidRDefault="00F93205" w:rsidP="00676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</w:tr>
    </w:tbl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857CEA">
        <w:rPr>
          <w:rFonts w:ascii="Arial" w:hAnsi="Arial" w:cs="Arial"/>
        </w:rPr>
        <w:t xml:space="preserve"> </w:t>
      </w:r>
    </w:p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F93205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857CEA">
        <w:rPr>
          <w:rFonts w:ascii="Arial" w:hAnsi="Arial" w:cs="Arial"/>
        </w:rPr>
        <w:t xml:space="preserve">Muitos Capões, RS, </w:t>
      </w:r>
      <w:r w:rsidR="005E51EC">
        <w:rPr>
          <w:rFonts w:ascii="Arial" w:hAnsi="Arial" w:cs="Arial"/>
        </w:rPr>
        <w:t xml:space="preserve">01 de novembro de </w:t>
      </w:r>
      <w:r>
        <w:rPr>
          <w:rFonts w:ascii="Arial" w:hAnsi="Arial" w:cs="Arial"/>
        </w:rPr>
        <w:t>2017</w:t>
      </w:r>
      <w:r w:rsidRPr="00857CEA">
        <w:rPr>
          <w:rFonts w:ascii="Arial" w:hAnsi="Arial" w:cs="Arial"/>
        </w:rPr>
        <w:t xml:space="preserve">. </w:t>
      </w:r>
    </w:p>
    <w:p w:rsidR="005E51EC" w:rsidRPr="00857CEA" w:rsidRDefault="005E51EC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  <w:r w:rsidRPr="00857CEA">
        <w:rPr>
          <w:rFonts w:ascii="Arial" w:hAnsi="Arial" w:cs="Arial"/>
        </w:rPr>
        <w:t xml:space="preserve">Assinatura da Comissão: </w:t>
      </w:r>
    </w:p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Arial" w:hAnsi="Arial" w:cs="Arial"/>
        </w:rPr>
      </w:pPr>
    </w:p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right="-315"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93205" w:rsidRPr="00857CEA" w:rsidRDefault="00F93205" w:rsidP="00F93205">
      <w:pPr>
        <w:overflowPunct w:val="0"/>
        <w:autoSpaceDE w:val="0"/>
        <w:autoSpaceDN w:val="0"/>
        <w:adjustRightInd w:val="0"/>
        <w:spacing w:after="0" w:line="240" w:lineRule="auto"/>
        <w:ind w:right="-315"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93205" w:rsidRPr="00857CEA" w:rsidRDefault="00F93205" w:rsidP="00F93205"/>
    <w:p w:rsidR="00FD1FA8" w:rsidRDefault="00FD1FA8"/>
    <w:sectPr w:rsidR="00FD1FA8" w:rsidSect="00D85291">
      <w:footerReference w:type="default" r:id="rId4"/>
      <w:headerReference w:type="first" r:id="rId5"/>
      <w:pgSz w:w="11907" w:h="16840" w:code="9"/>
      <w:pgMar w:top="-242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A2" w:rsidRDefault="007A4D5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45" w:rsidRPr="007C6345" w:rsidRDefault="007A4D52" w:rsidP="007C6345">
    <w:pPr>
      <w:widowControl w:val="0"/>
      <w:tabs>
        <w:tab w:val="center" w:pos="4252"/>
        <w:tab w:val="right" w:pos="8504"/>
      </w:tabs>
      <w:suppressAutoHyphens/>
      <w:rPr>
        <w:rFonts w:eastAsia="Lucida Sans Unicode"/>
        <w:kern w:val="2"/>
        <w:sz w:val="24"/>
        <w:szCs w:val="24"/>
      </w:rPr>
    </w:pPr>
    <w:r w:rsidRPr="007C6345">
      <w:rPr>
        <w:rFonts w:eastAsia="Lucida Sans Unicode"/>
        <w:kern w:val="2"/>
        <w:sz w:val="24"/>
        <w:szCs w:val="24"/>
      </w:rPr>
      <w:t xml:space="preserve">                         </w:t>
    </w:r>
  </w:p>
  <w:p w:rsidR="00D85291" w:rsidRPr="007C6345" w:rsidRDefault="007A4D52" w:rsidP="00D85291">
    <w:pPr>
      <w:widowControl w:val="0"/>
      <w:tabs>
        <w:tab w:val="center" w:pos="4252"/>
        <w:tab w:val="right" w:pos="8504"/>
      </w:tabs>
      <w:suppressAutoHyphens/>
      <w:rPr>
        <w:rFonts w:ascii="Bookman Old Style" w:eastAsia="Lucida Sans Unicode" w:hAnsi="Bookman Old Style"/>
        <w:b/>
        <w:bCs/>
        <w:i/>
        <w:iCs/>
        <w:kern w:val="2"/>
        <w:sz w:val="42"/>
        <w:szCs w:val="24"/>
      </w:rPr>
    </w:pPr>
    <w:r w:rsidRPr="007C6345">
      <w:rPr>
        <w:rFonts w:eastAsia="Lucida Sans Unicode"/>
        <w:kern w:val="2"/>
        <w:sz w:val="24"/>
        <w:szCs w:val="24"/>
      </w:rPr>
      <w:t xml:space="preserve">         </w:t>
    </w:r>
    <w:r w:rsidRPr="007C6345">
      <w:rPr>
        <w:rFonts w:eastAsia="Lucida Sans Unicode"/>
        <w:kern w:val="2"/>
        <w:sz w:val="24"/>
        <w:szCs w:val="24"/>
      </w:rPr>
      <w:tab/>
    </w:r>
  </w:p>
  <w:p w:rsidR="007C6345" w:rsidRPr="007C6345" w:rsidRDefault="007A4D52" w:rsidP="007C6345">
    <w:pPr>
      <w:widowControl w:val="0"/>
      <w:tabs>
        <w:tab w:val="center" w:pos="4252"/>
        <w:tab w:val="right" w:pos="8504"/>
      </w:tabs>
      <w:suppressAutoHyphens/>
      <w:rPr>
        <w:rFonts w:ascii="Bookman Old Style" w:eastAsia="Lucida Sans Unicode" w:hAnsi="Bookman Old Style"/>
        <w:b/>
        <w:bCs/>
        <w:i/>
        <w:iCs/>
        <w:kern w:val="2"/>
        <w:sz w:val="32"/>
        <w:szCs w:val="24"/>
      </w:rPr>
    </w:pPr>
    <w:r w:rsidRPr="007C6345">
      <w:rPr>
        <w:rFonts w:ascii="Bookman Old Style" w:eastAsia="Lucida Sans Unicode" w:hAnsi="Bookman Old Style"/>
        <w:b/>
        <w:bCs/>
        <w:i/>
        <w:iCs/>
        <w:kern w:val="2"/>
        <w:sz w:val="42"/>
        <w:szCs w:val="24"/>
      </w:rPr>
      <w:t xml:space="preserve"> </w:t>
    </w:r>
  </w:p>
  <w:p w:rsidR="007C6345" w:rsidRPr="007C6345" w:rsidRDefault="007A4D52" w:rsidP="007C6345">
    <w:pPr>
      <w:widowControl w:val="0"/>
      <w:tabs>
        <w:tab w:val="center" w:pos="4252"/>
        <w:tab w:val="right" w:pos="8504"/>
      </w:tabs>
      <w:suppressAutoHyphens/>
      <w:rPr>
        <w:rFonts w:eastAsia="Lucida Sans Unicode"/>
        <w:kern w:val="2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05"/>
    <w:rsid w:val="005E51EC"/>
    <w:rsid w:val="007A4D52"/>
    <w:rsid w:val="008C6EF5"/>
    <w:rsid w:val="00A03A97"/>
    <w:rsid w:val="00B60568"/>
    <w:rsid w:val="00B873EF"/>
    <w:rsid w:val="00F93205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3562-F49E-4208-9CD4-4AF1B9F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93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93205"/>
  </w:style>
  <w:style w:type="paragraph" w:styleId="Cabealho">
    <w:name w:val="header"/>
    <w:basedOn w:val="Normal"/>
    <w:link w:val="CabealhoChar"/>
    <w:rsid w:val="00F9320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F932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D5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gildomar radatz</dc:creator>
  <cp:keywords/>
  <dc:description/>
  <cp:lastModifiedBy>gildomar radatz</cp:lastModifiedBy>
  <cp:revision>4</cp:revision>
  <cp:lastPrinted>2017-11-06T15:49:00Z</cp:lastPrinted>
  <dcterms:created xsi:type="dcterms:W3CDTF">2017-11-06T13:08:00Z</dcterms:created>
  <dcterms:modified xsi:type="dcterms:W3CDTF">2017-11-06T15:54:00Z</dcterms:modified>
</cp:coreProperties>
</file>